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0" w:after="80"/>
        <w:jc w:val="center"/>
      </w:pPr>
      <w:r>
        <w:rPr>
          <w:rFonts w:ascii="Georgia" w:cs="Georgia" w:eastAsia="Georgia" w:hAnsi="Georgia"/>
          <w:b/>
          <w:bCs/>
          <w:caps/>
          <w:color w:val="8B6914"/>
          <w:sz w:val="44"/>
          <w:szCs w:val="44"/>
        </w:rPr>
        <w:t xml:space="preserve">VERSE BY VERSE WITH NATE</w:t>
      </w:r>
    </w:p>
    <w:p>
      <w:pPr>
        <w:spacing w:before="0" w:after="80"/>
        <w:jc w:val="center"/>
      </w:pPr>
      <w:r>
        <w:rPr>
          <w:rFonts w:ascii="Georgia" w:cs="Georgia" w:eastAsia="Georgia" w:hAnsi="Georgia"/>
          <w:i/>
          <w:iCs/>
          <w:color w:val="555555"/>
          <w:sz w:val="26"/>
          <w:szCs w:val="26"/>
        </w:rPr>
        <w:t xml:space="preserve">A Journey Through Scripture</w:t>
      </w:r>
    </w:p>
    <w:p>
      <w:pPr>
        <w:spacing w:before="0" w:after="80"/>
        <w:jc w:val="center"/>
      </w:pPr>
      <w:r>
        <w:rPr>
          <w:rFonts w:ascii="Arial" w:cs="Arial" w:eastAsia="Arial" w:hAnsi="Arial"/>
          <w:b/>
          <w:bCs/>
          <w:caps/>
          <w:color w:val="555555"/>
          <w:sz w:val="24"/>
          <w:szCs w:val="24"/>
        </w:rPr>
        <w:t xml:space="preserve">EPISODE 8  —  Grace Is Not Just What Saves You — It’s What Trains You</w:t>
      </w:r>
    </w:p>
    <w:p>
      <w:pPr>
        <w:pBdr>
          <w:bottom w:val="single" w:color="8B6914" w:sz="6" w:space="8"/>
        </w:pBdr>
        <w:spacing w:before="0" w:after="320"/>
        <w:jc w:val="center"/>
      </w:pPr>
      <w:r>
        <w:rPr>
          <w:rFonts w:ascii="Arial" w:cs="Arial" w:eastAsia="Arial" w:hAnsi="Arial"/>
          <w:i/>
          <w:iCs/>
          <w:color w:val="999999"/>
          <w:sz w:val="22"/>
          <w:szCs w:val="22"/>
        </w:rPr>
        <w:t xml:space="preserve">Titus 2:11–12  ·  12–14 minutes</w:t>
      </w:r>
    </w:p>
    <w:p>
      <w:pPr>
        <w:spacing w:before="40" w:after="4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OPENING PRAYER</w:t>
      </w:r>
    </w:p>
    <w:p>
      <w:pPr>
        <w:spacing w:before="80" w:after="80"/>
      </w:pPr>
      <w:r>
        <w:rPr>
          <w:rFonts w:ascii="Arial" w:cs="Arial" w:eastAsia="Arial" w:hAnsi="Arial"/>
          <w:i/>
          <w:iCs/>
          <w:color w:val="888888"/>
          <w:sz w:val="22"/>
          <w:szCs w:val="22"/>
        </w:rPr>
        <w:t xml:space="preserve">[Pause before opening the text — invite God into the study]</w:t>
      </w:r>
    </w:p>
    <w:p>
      <w:pPr>
        <w:spacing w:before="40" w:after="40"/>
      </w:pPr>
      <w:r>
        <w:t xml:space="preserve"/>
      </w:r>
    </w:p>
    <w:p>
      <w:pPr>
        <w:pBdr>
          <w:left w:val="single" w:color="5A8A5A" w:sz="8" w:space="12"/>
        </w:pBdr>
        <w:spacing w:before="120" w:after="120"/>
        <w:ind w:left="720" w:right="720"/>
      </w:pPr>
      <w:r>
        <w:rPr>
          <w:rFonts w:ascii="Georgia" w:cs="Georgia" w:eastAsia="Georgia" w:hAnsi="Georgia"/>
          <w:i/>
          <w:iCs/>
          <w:color w:val="3A5A3A"/>
          <w:sz w:val="24"/>
          <w:szCs w:val="24"/>
        </w:rPr>
        <w:t xml:space="preserve">Father, thank You that Your grace does not leave us where it finds us. Teach us today — through Your Word — to say no to what destroys us and yes to the life You’ve called us to. In Jesus’ name, Amen.</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COLD OPEN</w:t>
      </w:r>
    </w:p>
    <w:p>
      <w:pPr>
        <w:spacing w:before="80" w:after="80"/>
      </w:pPr>
      <w:r>
        <w:rPr>
          <w:rFonts w:ascii="Arial" w:cs="Arial" w:eastAsia="Arial" w:hAnsi="Arial"/>
          <w:i/>
          <w:iCs/>
          <w:color w:val="888888"/>
          <w:sz w:val="22"/>
          <w:szCs w:val="22"/>
        </w:rPr>
        <w:t xml:space="preserve">[Conversational and a little surprising — reframe grace from the first sentence]</w:t>
      </w:r>
    </w:p>
    <w:p>
      <w:pPr>
        <w:spacing w:before="40" w:after="40"/>
      </w:pPr>
      <w:r>
        <w:t xml:space="preserve"/>
      </w:r>
    </w:p>
    <w:p>
      <w:pPr>
        <w:spacing w:before="80" w:after="120"/>
      </w:pPr>
      <w:r>
        <w:rPr>
          <w:rFonts w:ascii="Georgia" w:cs="Georgia" w:eastAsia="Georgia" w:hAnsi="Georgia"/>
          <w:color w:val="333333"/>
          <w:sz w:val="24"/>
          <w:szCs w:val="24"/>
        </w:rPr>
        <w:t xml:space="preserve">Most of us understand grace as the thing that got us saved. We needed forgiveness. We couldn’t earn it. God gave it freely through the death and resurrection of Jesus. That’s right. That’s true. And it’s not the whole picture.</w:t>
      </w:r>
    </w:p>
    <w:p>
      <w:pPr>
        <w:spacing w:before="80" w:after="120"/>
      </w:pPr>
      <w:r>
        <w:rPr>
          <w:rFonts w:ascii="Georgia" w:cs="Georgia" w:eastAsia="Georgia" w:hAnsi="Georgia"/>
          <w:color w:val="333333"/>
          <w:sz w:val="24"/>
          <w:szCs w:val="24"/>
        </w:rPr>
        <w:t xml:space="preserve">Because in Titus 2:11 and 12, Paul says something most people have never sat with long enough. He says that grace appeared. He says it brought salvation. And then — in the very next breath — he says it instructs us.</w:t>
      </w:r>
    </w:p>
    <w:p>
      <w:pPr>
        <w:spacing w:before="80" w:after="120"/>
      </w:pPr>
      <w:r>
        <w:rPr>
          <w:rFonts w:ascii="Georgia" w:cs="Georgia" w:eastAsia="Georgia" w:hAnsi="Georgia"/>
          <w:color w:val="333333"/>
          <w:sz w:val="24"/>
          <w:szCs w:val="24"/>
        </w:rPr>
        <w:t xml:space="preserve">Grace instructs. Grace teaches. Grace is not just the event that got you through the door — it is the ongoing teacher that is shaping you inside the house.</w:t>
      </w:r>
    </w:p>
    <w:p>
      <w:pPr>
        <w:spacing w:before="80" w:after="120"/>
      </w:pPr>
      <w:r>
        <w:rPr>
          <w:rFonts w:ascii="Georgia" w:cs="Georgia" w:eastAsia="Georgia" w:hAnsi="Georgia"/>
          <w:color w:val="333333"/>
          <w:sz w:val="24"/>
          <w:szCs w:val="24"/>
        </w:rPr>
        <w:t xml:space="preserve">Today on Episode 8, we’re going to camp out in just two verses. Two verses that may change the way you think about grace entirely.</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1 — GRACE AS TEACHER: THE GRAMMAR MATTERS</w:t>
      </w:r>
    </w:p>
    <w:p>
      <w:pPr>
        <w:spacing w:before="80" w:after="80"/>
      </w:pPr>
      <w:r>
        <w:rPr>
          <w:rFonts w:ascii="Arial" w:cs="Arial" w:eastAsia="Arial" w:hAnsi="Arial"/>
          <w:i/>
          <w:iCs/>
          <w:color w:val="888888"/>
          <w:sz w:val="22"/>
          <w:szCs w:val="22"/>
        </w:rPr>
        <w:t xml:space="preserve">[Word study — slow and precise, but keep it accessible]</w:t>
      </w:r>
    </w:p>
    <w:p>
      <w:pPr>
        <w:spacing w:before="40" w:after="40"/>
      </w:pPr>
      <w:r>
        <w:t xml:space="preserve"/>
      </w:r>
    </w:p>
    <w:p>
      <w:pPr>
        <w:spacing w:before="80" w:after="120"/>
      </w:pPr>
      <w:r>
        <w:rPr>
          <w:rFonts w:ascii="Georgia" w:cs="Georgia" w:eastAsia="Georgia" w:hAnsi="Georgia"/>
          <w:color w:val="333333"/>
          <w:sz w:val="24"/>
          <w:szCs w:val="24"/>
        </w:rPr>
        <w:t xml:space="preserve">Let’s read verses 11 and 12 carefully:</w:t>
      </w:r>
    </w:p>
    <w:p>
      <w:pPr>
        <w:pBdr>
          <w:left w:val="single" w:color="8B6914" w:sz="8" w:space="12"/>
        </w:pBdr>
        <w:spacing w:before="120" w:after="120"/>
        <w:ind w:left="720" w:right="720"/>
      </w:pPr>
      <w:r>
        <w:rPr>
          <w:rFonts w:ascii="Georgia" w:cs="Georgia" w:eastAsia="Georgia" w:hAnsi="Georgia"/>
          <w:i/>
          <w:iCs/>
          <w:color w:val="4A3A80"/>
          <w:sz w:val="24"/>
          <w:szCs w:val="24"/>
        </w:rPr>
        <w:t xml:space="preserve">For the grace of God has appeared, bringing salvation to everyone. It instructs us to renounce ungodliness and worldly passions, and to live sensible, upright, and godly lives in the present age,</w:t>
      </w:r>
    </w:p>
    <w:p>
      <w:pPr>
        <w:spacing w:before="80" w:after="120"/>
      </w:pPr>
      <w:r>
        <w:rPr>
          <w:rFonts w:ascii="Georgia" w:cs="Georgia" w:eastAsia="Georgia" w:hAnsi="Georgia"/>
          <w:color w:val="333333"/>
          <w:sz w:val="24"/>
          <w:szCs w:val="24"/>
        </w:rPr>
        <w:t xml:space="preserve">Now — look at the grammar of verse 12. The subject of the sentence is ‘it.’ And ‘it’ refers back to grace.</w:t>
      </w:r>
    </w:p>
    <w:p>
      <w:pPr>
        <w:spacing w:before="80" w:after="120"/>
      </w:pPr>
      <w:r>
        <w:rPr>
          <w:rFonts w:ascii="Georgia" w:cs="Georgia" w:eastAsia="Georgia" w:hAnsi="Georgia"/>
          <w:color w:val="333333"/>
          <w:sz w:val="24"/>
          <w:szCs w:val="24"/>
        </w:rPr>
        <w:t xml:space="preserve">Grace instructs us. Grace is the subject. Grace is doing the teaching.</w:t>
      </w:r>
    </w:p>
    <w:p>
      <w:pPr>
        <w:spacing w:before="80" w:after="120"/>
      </w:pPr>
      <w:r>
        <w:rPr>
          <w:rFonts w:ascii="Georgia" w:cs="Georgia" w:eastAsia="Georgia" w:hAnsi="Georgia"/>
          <w:color w:val="333333"/>
          <w:sz w:val="24"/>
          <w:szCs w:val="24"/>
        </w:rPr>
        <w:t xml:space="preserve">The Greek word Paul uses is paideuō — the word for the education of a child. Not classroom instruction. Formation. The kind of learning that shapes not just what you know but who you are. Grace is the tutor. And the curriculum it’s teaching has two parts: what to say no to, and what to say yes to.</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2 — WHAT GRACE TEACHES US TO SAY NO TO</w:t>
      </w:r>
    </w:p>
    <w:p>
      <w:pPr>
        <w:spacing w:before="80" w:after="80"/>
      </w:pPr>
      <w:r>
        <w:rPr>
          <w:rFonts w:ascii="Arial" w:cs="Arial" w:eastAsia="Arial" w:hAnsi="Arial"/>
          <w:i/>
          <w:iCs/>
          <w:color w:val="888888"/>
          <w:sz w:val="22"/>
          <w:szCs w:val="22"/>
        </w:rPr>
        <w:t xml:space="preserve">[Clear and direct — don’t hedge on what Paul actually says]</w:t>
      </w:r>
    </w:p>
    <w:p>
      <w:pPr>
        <w:spacing w:before="40" w:after="40"/>
      </w:pPr>
      <w:r>
        <w:t xml:space="preserve"/>
      </w:r>
    </w:p>
    <w:p>
      <w:pPr>
        <w:spacing w:before="80" w:after="120"/>
      </w:pPr>
      <w:r>
        <w:rPr>
          <w:rFonts w:ascii="Georgia" w:cs="Georgia" w:eastAsia="Georgia" w:hAnsi="Georgia"/>
          <w:color w:val="333333"/>
          <w:sz w:val="24"/>
          <w:szCs w:val="24"/>
        </w:rPr>
        <w:t xml:space="preserve">Grace teaches us to renounce two things: ungodliness and worldly passions.</w:t>
      </w:r>
    </w:p>
    <w:p>
      <w:pPr>
        <w:spacing w:before="80" w:after="120"/>
      </w:pPr>
      <w:r>
        <w:rPr>
          <w:rFonts w:ascii="Georgia" w:cs="Georgia" w:eastAsia="Georgia" w:hAnsi="Georgia"/>
          <w:color w:val="333333"/>
          <w:sz w:val="24"/>
          <w:szCs w:val="24"/>
        </w:rPr>
        <w:t xml:space="preserve">Ungodliness — asebeia — is the opposite of reverence. A life where God is not actually at the center. Where decisions are made without reference to Him.</w:t>
      </w:r>
    </w:p>
    <w:p>
      <w:pPr>
        <w:spacing w:before="80" w:after="120"/>
      </w:pPr>
      <w:r>
        <w:rPr>
          <w:rFonts w:ascii="Georgia" w:cs="Georgia" w:eastAsia="Georgia" w:hAnsi="Georgia"/>
          <w:color w:val="333333"/>
          <w:sz w:val="24"/>
          <w:szCs w:val="24"/>
        </w:rPr>
        <w:t xml:space="preserve">Worldly passions — desires shaped by the age we live in rather than the kingdom we’ve been brought into.</w:t>
      </w:r>
    </w:p>
    <w:p>
      <w:pPr>
        <w:spacing w:before="80" w:after="120"/>
      </w:pPr>
      <w:r>
        <w:rPr>
          <w:rFonts w:ascii="Georgia" w:cs="Georgia" w:eastAsia="Georgia" w:hAnsi="Georgia"/>
          <w:color w:val="333333"/>
          <w:sz w:val="24"/>
          <w:szCs w:val="24"/>
        </w:rPr>
        <w:t xml:space="preserve">And here’s what I want you to notice: Paul doesn’t say that moral effort teaches us to renounce these things. He says grace teaches us. The pathway to saying no to ungodliness is going deeper into grace — understanding more fully what you have been given. Grace, properly understood, reorients your desires. It doesn’t just change the rules. It changes what you want.</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3 — WHAT GRACE TEACHES US TO SAY YES TO</w:t>
      </w:r>
    </w:p>
    <w:p>
      <w:pPr>
        <w:spacing w:before="80" w:after="80"/>
      </w:pPr>
      <w:r>
        <w:rPr>
          <w:rFonts w:ascii="Arial" w:cs="Arial" w:eastAsia="Arial" w:hAnsi="Arial"/>
          <w:i/>
          <w:iCs/>
          <w:color w:val="888888"/>
          <w:sz w:val="22"/>
          <w:szCs w:val="22"/>
        </w:rPr>
        <w:t xml:space="preserve">[Three words — give each one its own moment]</w:t>
      </w:r>
    </w:p>
    <w:p>
      <w:pPr>
        <w:spacing w:before="40" w:after="40"/>
      </w:pPr>
      <w:r>
        <w:t xml:space="preserve"/>
      </w:r>
    </w:p>
    <w:p>
      <w:pPr>
        <w:spacing w:before="80" w:after="120"/>
      </w:pPr>
      <w:r>
        <w:rPr>
          <w:rFonts w:ascii="Georgia" w:cs="Georgia" w:eastAsia="Georgia" w:hAnsi="Georgia"/>
          <w:color w:val="333333"/>
          <w:sz w:val="24"/>
          <w:szCs w:val="24"/>
        </w:rPr>
        <w:t xml:space="preserve">On the other side, grace teaches three orientations: sensible, upright, and godly.</w:t>
      </w:r>
    </w:p>
    <w:p>
      <w:pPr>
        <w:spacing w:before="120" w:after="120"/>
        <w:ind w:left="480"/>
      </w:pPr>
      <w:r>
        <w:rPr>
          <w:rFonts w:ascii="Georgia" w:cs="Georgia" w:eastAsia="Georgia" w:hAnsi="Georgia"/>
          <w:b/>
          <w:bCs/>
          <w:color w:val="8B6914"/>
          <w:sz w:val="24"/>
          <w:szCs w:val="24"/>
        </w:rPr>
        <w:t xml:space="preserve">Sensible — </w:t>
      </w:r>
      <w:r>
        <w:rPr>
          <w:rFonts w:ascii="Georgia" w:cs="Georgia" w:eastAsia="Georgia" w:hAnsi="Georgia"/>
          <w:color w:val="333333"/>
          <w:sz w:val="24"/>
          <w:szCs w:val="24"/>
        </w:rPr>
        <w:t xml:space="preserve">sōphrōn — a sound, well-ordered mind. Not repressed. Not uptight. But governed. A person whose interior life is ordered enough that they can engage with the world without being swept away by it.</w:t>
      </w:r>
    </w:p>
    <w:p>
      <w:pPr>
        <w:spacing w:before="120" w:after="120"/>
        <w:ind w:left="480"/>
      </w:pPr>
      <w:r>
        <w:rPr>
          <w:rFonts w:ascii="Georgia" w:cs="Georgia" w:eastAsia="Georgia" w:hAnsi="Georgia"/>
          <w:b/>
          <w:bCs/>
          <w:color w:val="8B6914"/>
          <w:sz w:val="24"/>
          <w:szCs w:val="24"/>
        </w:rPr>
        <w:t xml:space="preserve">Upright — </w:t>
      </w:r>
      <w:r>
        <w:rPr>
          <w:rFonts w:ascii="Georgia" w:cs="Georgia" w:eastAsia="Georgia" w:hAnsi="Georgia"/>
          <w:color w:val="333333"/>
          <w:sz w:val="24"/>
          <w:szCs w:val="24"/>
        </w:rPr>
        <w:t xml:space="preserve">dikaios — right in relationship with others. Fair. Honest. The gospel changes how we treat people because it has changed how we understand our own standing before God.</w:t>
      </w:r>
    </w:p>
    <w:p>
      <w:pPr>
        <w:spacing w:before="120" w:after="120"/>
        <w:ind w:left="480"/>
      </w:pPr>
      <w:r>
        <w:rPr>
          <w:rFonts w:ascii="Georgia" w:cs="Georgia" w:eastAsia="Georgia" w:hAnsi="Georgia"/>
          <w:b/>
          <w:bCs/>
          <w:color w:val="8B6914"/>
          <w:sz w:val="24"/>
          <w:szCs w:val="24"/>
        </w:rPr>
        <w:t xml:space="preserve">Godly — </w:t>
      </w:r>
      <w:r>
        <w:rPr>
          <w:rFonts w:ascii="Georgia" w:cs="Georgia" w:eastAsia="Georgia" w:hAnsi="Georgia"/>
          <w:color w:val="333333"/>
          <w:sz w:val="24"/>
          <w:szCs w:val="24"/>
        </w:rPr>
        <w:t xml:space="preserve">eusebōs — living with genuine reverence. A life where God is actually at the center, not just in stated belief, but in the practical orientation of each day.</w:t>
      </w:r>
    </w:p>
    <w:p>
      <w:pPr>
        <w:spacing w:before="40" w:after="40"/>
      </w:pPr>
      <w:r>
        <w:t xml:space="preserve"/>
      </w:r>
    </w:p>
    <w:p>
      <w:pPr>
        <w:spacing w:before="80" w:after="120"/>
      </w:pPr>
      <w:r>
        <w:rPr>
          <w:rFonts w:ascii="Georgia" w:cs="Georgia" w:eastAsia="Georgia" w:hAnsi="Georgia"/>
          <w:color w:val="333333"/>
          <w:sz w:val="24"/>
          <w:szCs w:val="24"/>
        </w:rPr>
        <w:t xml:space="preserve">Inward (sensible), outward (upright), and upward (godly). Grace reshapes the whole person.</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SEGMENT 4 — THE KEY WORD: CHARIS</w:t>
      </w:r>
    </w:p>
    <w:p>
      <w:pPr>
        <w:spacing w:before="80" w:after="80"/>
      </w:pPr>
      <w:r>
        <w:rPr>
          <w:rFonts w:ascii="Arial" w:cs="Arial" w:eastAsia="Arial" w:hAnsi="Arial"/>
          <w:i/>
          <w:iCs/>
          <w:color w:val="888888"/>
          <w:sz w:val="22"/>
          <w:szCs w:val="22"/>
        </w:rPr>
        <w:t xml:space="preserve">[Brief but important — this is the word the whole letter is built on]</w:t>
      </w:r>
    </w:p>
    <w:p>
      <w:pPr>
        <w:spacing w:before="40" w:after="40"/>
      </w:pPr>
      <w:r>
        <w:t xml:space="preserve"/>
      </w:r>
    </w:p>
    <w:p>
      <w:pPr>
        <w:spacing w:before="80" w:after="120"/>
      </w:pPr>
      <w:r>
        <w:rPr>
          <w:rFonts w:ascii="Georgia" w:cs="Georgia" w:eastAsia="Georgia" w:hAnsi="Georgia"/>
          <w:color w:val="333333"/>
          <w:sz w:val="24"/>
          <w:szCs w:val="24"/>
        </w:rPr>
        <w:t xml:space="preserve">The Greek word for grace is charis — χάρις. It appears in the opening greeting (1:4) and in the closing benediction (3:15), bookending the entire letter.</w:t>
      </w:r>
    </w:p>
    <w:p>
      <w:pPr>
        <w:spacing w:before="80" w:after="120"/>
      </w:pPr>
      <w:r>
        <w:rPr>
          <w:rFonts w:ascii="Georgia" w:cs="Georgia" w:eastAsia="Georgia" w:hAnsi="Georgia"/>
          <w:color w:val="333333"/>
          <w:sz w:val="24"/>
          <w:szCs w:val="24"/>
        </w:rPr>
        <w:t xml:space="preserve">Charis means unmerited favor. A gift freely given with no precondition of worthiness. But Paul uses it here as a teacher — it initiates AND sustains. The grace that started the work in you is the same grace that is continuing it.</w:t>
      </w:r>
    </w:p>
    <w:p>
      <w:pPr>
        <w:spacing w:before="80" w:after="120"/>
      </w:pPr>
      <w:r>
        <w:rPr>
          <w:rFonts w:ascii="Georgia" w:cs="Georgia" w:eastAsia="Georgia" w:hAnsi="Georgia"/>
          <w:color w:val="333333"/>
          <w:sz w:val="24"/>
          <w:szCs w:val="24"/>
        </w:rPr>
        <w:t xml:space="preserve">This is why trying harder without grace fails. Moral effort without a gospel foundation is white-knuckle religion. And this is also why grace without obedience is incomplete. Grace is so powerful that it actually produces change. If it’s not producing anything in your life, Paul would want to ask whether you’ve actually encountered it.</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DISCUSSION QUESTIONS</w:t>
      </w:r>
    </w:p>
    <w:p>
      <w:pPr>
        <w:spacing w:before="80" w:after="80"/>
      </w:pPr>
      <w:r>
        <w:rPr>
          <w:rFonts w:ascii="Arial" w:cs="Arial" w:eastAsia="Arial" w:hAnsi="Arial"/>
          <w:i/>
          <w:iCs/>
          <w:color w:val="888888"/>
          <w:sz w:val="22"/>
          <w:szCs w:val="22"/>
        </w:rPr>
        <w:t xml:space="preserve">[Personal and searching — these questions go deep]</w:t>
      </w:r>
    </w:p>
    <w:p>
      <w:pPr>
        <w:spacing w:before="40" w:after="40"/>
      </w:pPr>
      <w:r>
        <w:t xml:space="preserve"/>
      </w:r>
    </w:p>
    <w:p>
      <w:pPr>
        <w:spacing w:before="80" w:after="120"/>
      </w:pPr>
      <w:r>
        <w:rPr>
          <w:rFonts w:ascii="Georgia" w:cs="Georgia" w:eastAsia="Georgia" w:hAnsi="Georgia"/>
          <w:color w:val="333333"/>
          <w:sz w:val="24"/>
          <w:szCs w:val="24"/>
        </w:rPr>
        <w:t xml:space="preserve">Three questions to carry this week:</w:t>
      </w:r>
    </w:p>
    <w:p>
      <w:pPr>
        <w:spacing w:before="40" w:after="40"/>
      </w:pPr>
      <w:r>
        <w:t xml:space="preserve"/>
      </w:r>
    </w:p>
    <w:p>
      <w:pPr>
        <w:spacing w:before="160" w:after="120"/>
        <w:ind w:left="360"/>
      </w:pPr>
      <w:r>
        <w:rPr>
          <w:rFonts w:ascii="Georgia" w:cs="Georgia" w:eastAsia="Georgia" w:hAnsi="Georgia"/>
          <w:b/>
          <w:bCs/>
          <w:color w:val="8B6914"/>
          <w:sz w:val="24"/>
          <w:szCs w:val="24"/>
        </w:rPr>
        <w:t xml:space="preserve">1.  </w:t>
      </w:r>
      <w:r>
        <w:rPr>
          <w:rFonts w:ascii="Georgia" w:cs="Georgia" w:eastAsia="Georgia" w:hAnsi="Georgia"/>
          <w:color w:val="333333"/>
          <w:sz w:val="24"/>
          <w:szCs w:val="24"/>
        </w:rPr>
        <w:t xml:space="preserve">In what ways is grace a teacher? How does understanding what God has freely given change your motivation for how you live?</w:t>
      </w:r>
    </w:p>
    <w:p>
      <w:pPr>
        <w:spacing w:before="160" w:after="120"/>
        <w:ind w:left="360"/>
      </w:pPr>
      <w:r>
        <w:rPr>
          <w:rFonts w:ascii="Georgia" w:cs="Georgia" w:eastAsia="Georgia" w:hAnsi="Georgia"/>
          <w:b/>
          <w:bCs/>
          <w:color w:val="8B6914"/>
          <w:sz w:val="24"/>
          <w:szCs w:val="24"/>
        </w:rPr>
        <w:t xml:space="preserve">2.  </w:t>
      </w:r>
      <w:r>
        <w:rPr>
          <w:rFonts w:ascii="Georgia" w:cs="Georgia" w:eastAsia="Georgia" w:hAnsi="Georgia"/>
          <w:color w:val="333333"/>
          <w:sz w:val="24"/>
          <w:szCs w:val="24"/>
        </w:rPr>
        <w:t xml:space="preserve">What’s the difference between obeying out of fear or duty versus obeying as a response to grace? What does that difference feel like from the inside?</w:t>
      </w:r>
    </w:p>
    <w:p>
      <w:pPr>
        <w:spacing w:before="160" w:after="120"/>
        <w:ind w:left="360"/>
      </w:pPr>
      <w:r>
        <w:rPr>
          <w:rFonts w:ascii="Georgia" w:cs="Georgia" w:eastAsia="Georgia" w:hAnsi="Georgia"/>
          <w:b/>
          <w:bCs/>
          <w:color w:val="8B6914"/>
          <w:sz w:val="24"/>
          <w:szCs w:val="24"/>
        </w:rPr>
        <w:t xml:space="preserve">3.  </w:t>
      </w:r>
      <w:r>
        <w:rPr>
          <w:rFonts w:ascii="Georgia" w:cs="Georgia" w:eastAsia="Georgia" w:hAnsi="Georgia"/>
          <w:color w:val="333333"/>
          <w:sz w:val="24"/>
          <w:szCs w:val="24"/>
        </w:rPr>
        <w:t xml:space="preserve">Where do you find it hardest to say no to ungodliness — and what role does grace actually play there, in your honest experience?</w:t>
      </w:r>
    </w:p>
    <w:p>
      <w:pPr>
        <w:pBdr>
          <w:bottom w:val="single" w:color="DDCCAA" w:sz="2" w:space="1"/>
        </w:pBdr>
        <w:spacing w:before="200" w:after="200"/>
      </w:pPr>
      <w:r>
        <w:t xml:space="preserve"/>
      </w:r>
    </w:p>
    <w:p>
      <w:pPr>
        <w:pBdr>
          <w:bottom w:val="single" w:color="CCAA44" w:sz="4" w:space="6"/>
        </w:pBdr>
        <w:spacing w:before="480" w:after="120"/>
      </w:pPr>
      <w:r>
        <w:rPr>
          <w:rFonts w:ascii="Georgia" w:cs="Georgia" w:eastAsia="Georgia" w:hAnsi="Georgia"/>
          <w:b/>
          <w:bCs/>
          <w:color w:val="8B6914"/>
          <w:sz w:val="36"/>
          <w:szCs w:val="36"/>
        </w:rPr>
        <w:t xml:space="preserve">✦  CLOSING</w:t>
      </w:r>
    </w:p>
    <w:p>
      <w:pPr>
        <w:spacing w:before="80" w:after="80"/>
      </w:pPr>
      <w:r>
        <w:rPr>
          <w:rFonts w:ascii="Arial" w:cs="Arial" w:eastAsia="Arial" w:hAnsi="Arial"/>
          <w:i/>
          <w:iCs/>
          <w:color w:val="888888"/>
          <w:sz w:val="22"/>
          <w:szCs w:val="22"/>
        </w:rPr>
        <w:t xml:space="preserve">[Grounded and direct — send them away with something to carry]</w:t>
      </w:r>
    </w:p>
    <w:p>
      <w:pPr>
        <w:spacing w:before="40" w:after="40"/>
      </w:pPr>
      <w:r>
        <w:t xml:space="preserve"/>
      </w:r>
    </w:p>
    <w:p>
      <w:pPr>
        <w:spacing w:before="80" w:after="120"/>
      </w:pPr>
      <w:r>
        <w:rPr>
          <w:rFonts w:ascii="Georgia" w:cs="Georgia" w:eastAsia="Georgia" w:hAnsi="Georgia"/>
          <w:color w:val="333333"/>
          <w:sz w:val="24"/>
          <w:szCs w:val="24"/>
        </w:rPr>
        <w:t xml:space="preserve">Grace is not a hall pass for how you live. It is a school you attend every day. The same grace that declared you forgiven is actively teaching you how to live in a way that honors the God who forgave you.</w:t>
      </w:r>
    </w:p>
    <w:p>
      <w:pPr>
        <w:pBdr>
          <w:top w:val="single" w:color="DDCCAA" w:sz="2" w:space="6"/>
          <w:bottom w:val="single" w:color="DDCCAA" w:sz="2" w:space="6"/>
        </w:pBdr>
        <w:spacing w:before="200" w:after="200"/>
        <w:jc w:val="center"/>
      </w:pPr>
      <w:r>
        <w:rPr>
          <w:rFonts w:ascii="Georgia" w:cs="Georgia" w:eastAsia="Georgia" w:hAnsi="Georgia"/>
          <w:b/>
          <w:bCs/>
          <w:i/>
          <w:iCs/>
          <w:color w:val="8B6914"/>
          <w:sz w:val="26"/>
          <w:szCs w:val="26"/>
        </w:rPr>
        <w:t xml:space="preserve">Grace is not just what saved you. It’s what’s training you right now.</w:t>
      </w:r>
    </w:p>
    <w:p>
      <w:pPr>
        <w:spacing w:before="80" w:after="120"/>
      </w:pPr>
      <w:r>
        <w:rPr>
          <w:rFonts w:ascii="Georgia" w:cs="Georgia" w:eastAsia="Georgia" w:hAnsi="Georgia"/>
          <w:color w:val="333333"/>
          <w:sz w:val="24"/>
          <w:szCs w:val="24"/>
        </w:rPr>
        <w:t xml:space="preserve">Are you letting it teach you? Are you going deeper into grace — or just coasting on the initial gift?</w:t>
      </w:r>
    </w:p>
    <w:p>
      <w:pPr>
        <w:spacing w:before="40" w:after="40"/>
      </w:pPr>
      <w:r>
        <w:t xml:space="preserve"/>
      </w:r>
    </w:p>
    <w:p>
      <w:pPr>
        <w:spacing w:before="80" w:after="120"/>
      </w:pPr>
      <w:r>
        <w:rPr>
          <w:rFonts w:ascii="Georgia" w:cs="Georgia" w:eastAsia="Georgia" w:hAnsi="Georgia"/>
          <w:color w:val="333333"/>
          <w:sz w:val="24"/>
          <w:szCs w:val="24"/>
        </w:rPr>
        <w:t xml:space="preserve">Next episode, Paul adds the future dimension. We’re living between two appearings — and that changes everything about how we live in the in-between.</w:t>
      </w:r>
    </w:p>
    <w:p>
      <w:pPr>
        <w:spacing w:before="40" w:after="40"/>
      </w:pPr>
      <w:r>
        <w:t xml:space="preserve"/>
      </w:r>
    </w:p>
    <w:p>
      <w:pPr>
        <w:spacing w:before="240" w:after="120"/>
        <w:jc w:val="center"/>
      </w:pPr>
      <w:r>
        <w:rPr>
          <w:rFonts w:ascii="Georgia" w:cs="Georgia" w:eastAsia="Georgia" w:hAnsi="Georgia"/>
          <w:b/>
          <w:bCs/>
          <w:i/>
          <w:iCs/>
          <w:color w:val="8B6914"/>
          <w:sz w:val="24"/>
          <w:szCs w:val="24"/>
        </w:rPr>
        <w:t xml:space="preserve">I’m Nate, and this is Verse by Verse with Nate: A Journey Through Scripture.</w:t>
      </w:r>
    </w:p>
    <w:p>
      <w:pPr>
        <w:spacing w:before="0" w:after="320"/>
        <w:jc w:val="center"/>
      </w:pPr>
      <w:r>
        <w:rPr>
          <w:rFonts w:ascii="Georgia" w:cs="Georgia" w:eastAsia="Georgia" w:hAnsi="Georgia"/>
          <w:i/>
          <w:iCs/>
          <w:color w:val="555555"/>
          <w:sz w:val="24"/>
          <w:szCs w:val="24"/>
        </w:rPr>
        <w:t xml:space="preserve">Until next time — keep going.</w:t>
      </w:r>
    </w:p>
    <w:p>
      <w:pPr>
        <w:spacing w:before="200" w:after="0"/>
        <w:jc w:val="center"/>
      </w:pPr>
      <w:r>
        <w:rPr>
          <w:rFonts w:ascii="Arial" w:cs="Arial" w:eastAsia="Arial" w:hAnsi="Arial"/>
          <w:i/>
          <w:iCs/>
          <w:color w:val="AAAAAA"/>
          <w:sz w:val="20"/>
          <w:szCs w:val="20"/>
        </w:rPr>
        <w:t xml:space="preserve">— End of Episode 8 —</w:t>
      </w:r>
    </w:p>
    <w:sectPr>
      <w:footerReference w:type="default" r:id="rId6"/>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CCAA" w:sz="2" w:space="6"/>
      </w:pBdr>
      <w:jc w:val="center"/>
    </w:pPr>
    <w:r>
      <w:rPr>
        <w:rFonts w:ascii="Arial" w:cs="Arial" w:eastAsia="Arial" w:hAnsi="Arial"/>
        <w:color w:val="999999"/>
        <w:sz w:val="18"/>
        <w:szCs w:val="18"/>
      </w:rPr>
      <w:t xml:space="preserve">Verse by Verse with Nate  •  Episode 8  •  </w:t>
    </w:r>
    <w:r>
      <w:rPr>
        <w:rFonts w:ascii="Arial" w:cs="Arial" w:eastAsia="Arial" w:hAnsi="Arial"/>
        <w:i/>
        <w:iCs/>
        <w:color w:val="999999"/>
        <w:sz w:val="18"/>
        <w:szCs w:val="18"/>
      </w:rPr>
      <w:t xml:space="preserve">Grace Is Not Just What Saves You — It’s What Trains You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333"/>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2026-03-22T19:29:08.110Z</dcterms:created>
  <dcterms:modified xsi:type="dcterms:W3CDTF">2026-03-22T19:29:08.110Z</dcterms:modified>
</cp:coreProperties>
</file>

<file path=docProps/custom.xml><?xml version="1.0" encoding="utf-8"?>
<Properties xmlns="http://schemas.openxmlformats.org/officeDocument/2006/custom-properties" xmlns:vt="http://schemas.openxmlformats.org/officeDocument/2006/docPropsVTypes"/>
</file>