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before="0" w:after="80"/>
        <w:jc w:val="center"/>
      </w:pPr>
      <w:r>
        <w:rPr>
          <w:rFonts w:ascii="Georgia" w:cs="Georgia" w:eastAsia="Georgia" w:hAnsi="Georgia"/>
          <w:b/>
          <w:bCs/>
          <w:caps/>
          <w:color w:val="8B6914"/>
          <w:sz w:val="44"/>
          <w:szCs w:val="44"/>
        </w:rPr>
        <w:t xml:space="preserve">VERSE BY VERSE WITH NATE</w:t>
      </w:r>
    </w:p>
    <w:p>
      <w:pPr>
        <w:spacing w:before="0" w:after="80"/>
        <w:jc w:val="center"/>
      </w:pPr>
      <w:r>
        <w:rPr>
          <w:rFonts w:ascii="Georgia" w:cs="Georgia" w:eastAsia="Georgia" w:hAnsi="Georgia"/>
          <w:i/>
          <w:iCs/>
          <w:color w:val="555555"/>
          <w:sz w:val="26"/>
          <w:szCs w:val="26"/>
        </w:rPr>
        <w:t xml:space="preserve">A Journey Through Scripture</w:t>
      </w:r>
    </w:p>
    <w:p>
      <w:pPr>
        <w:spacing w:before="0" w:after="80"/>
        <w:jc w:val="center"/>
      </w:pPr>
      <w:r>
        <w:rPr>
          <w:rFonts w:ascii="Arial" w:cs="Arial" w:eastAsia="Arial" w:hAnsi="Arial"/>
          <w:b/>
          <w:bCs/>
          <w:caps/>
          <w:color w:val="555555"/>
          <w:sz w:val="24"/>
          <w:szCs w:val="24"/>
        </w:rPr>
        <w:t xml:space="preserve">EPISODE 5  —  The Danger of Empty Words</w:t>
      </w:r>
    </w:p>
    <w:p>
      <w:pPr>
        <w:pBdr>
          <w:bottom w:val="single" w:color="8B6914" w:sz="6" w:space="8"/>
        </w:pBdr>
        <w:spacing w:before="0" w:after="320"/>
        <w:jc w:val="center"/>
      </w:pPr>
      <w:r>
        <w:rPr>
          <w:rFonts w:ascii="Arial" w:cs="Arial" w:eastAsia="Arial" w:hAnsi="Arial"/>
          <w:i/>
          <w:iCs/>
          <w:color w:val="999999"/>
          <w:sz w:val="22"/>
          <w:szCs w:val="22"/>
        </w:rPr>
        <w:t xml:space="preserve">Titus 1:10–13a  ·  10–12 minutes</w:t>
      </w:r>
    </w:p>
    <w:p>
      <w:pPr>
        <w:spacing w:before="40" w:after="40"/>
      </w:pPr>
      <w:r>
        <w:t xml:space="preserve"/>
      </w:r>
    </w:p>
    <w:p>
      <w:pPr>
        <w:pBdr>
          <w:bottom w:val="single" w:color="CCAA44" w:sz="4" w:space="6"/>
        </w:pBdr>
        <w:spacing w:before="480" w:after="120"/>
      </w:pPr>
      <w:r>
        <w:rPr>
          <w:rFonts w:ascii="Georgia" w:cs="Georgia" w:eastAsia="Georgia" w:hAnsi="Georgia"/>
          <w:b/>
          <w:bCs/>
          <w:color w:val="8B6914"/>
          <w:sz w:val="36"/>
          <w:szCs w:val="36"/>
        </w:rPr>
        <w:t xml:space="preserve">✝  OPENING PRAYER</w:t>
      </w:r>
    </w:p>
    <w:p>
      <w:pPr>
        <w:spacing w:before="80" w:after="80"/>
      </w:pPr>
      <w:r>
        <w:rPr>
          <w:rFonts w:ascii="Arial" w:cs="Arial" w:eastAsia="Arial" w:hAnsi="Arial"/>
          <w:i/>
          <w:iCs/>
          <w:color w:val="888888"/>
          <w:sz w:val="22"/>
          <w:szCs w:val="22"/>
        </w:rPr>
        <w:t xml:space="preserve">[Pause before opening the text — invite God into the study]</w:t>
      </w:r>
    </w:p>
    <w:p>
      <w:pPr>
        <w:spacing w:before="40" w:after="40"/>
      </w:pPr>
      <w:r>
        <w:t xml:space="preserve"/>
      </w:r>
    </w:p>
    <w:p>
      <w:pPr>
        <w:pBdr>
          <w:left w:val="single" w:color="5A8A5A" w:sz="8" w:space="12"/>
        </w:pBdr>
        <w:spacing w:before="120" w:after="120"/>
        <w:ind w:left="720" w:right="720"/>
      </w:pPr>
      <w:r>
        <w:rPr>
          <w:rFonts w:ascii="Georgia" w:cs="Georgia" w:eastAsia="Georgia" w:hAnsi="Georgia"/>
          <w:i/>
          <w:iCs/>
          <w:color w:val="3A5A3A"/>
          <w:sz w:val="24"/>
          <w:szCs w:val="24"/>
        </w:rPr>
        <w:t xml:space="preserve">Lord, give us ears to recognize voices that distort Your gospel — and the courage to name them. Protect us from empty words and keep us anchored to the truth that sets people free. In Jesus’ name, Amen.</w:t>
      </w:r>
    </w:p>
    <w:p>
      <w:pPr>
        <w:pBdr>
          <w:bottom w:val="single" w:color="DDCCAA" w:sz="2" w:space="1"/>
        </w:pBdr>
        <w:spacing w:before="200" w:after="200"/>
      </w:pPr>
      <w:r>
        <w:t xml:space="preserve"/>
      </w:r>
    </w:p>
    <w:p>
      <w:pPr>
        <w:pBdr>
          <w:bottom w:val="single" w:color="CCAA44" w:sz="4" w:space="6"/>
        </w:pBdr>
        <w:spacing w:before="480" w:after="120"/>
      </w:pPr>
      <w:r>
        <w:rPr>
          <w:rFonts w:ascii="Georgia" w:cs="Georgia" w:eastAsia="Georgia" w:hAnsi="Georgia"/>
          <w:b/>
          <w:bCs/>
          <w:color w:val="8B6914"/>
          <w:sz w:val="36"/>
          <w:szCs w:val="36"/>
        </w:rPr>
        <w:t xml:space="preserve">🎙️  COLD OPEN</w:t>
      </w:r>
    </w:p>
    <w:p>
      <w:pPr>
        <w:spacing w:before="80" w:after="80"/>
      </w:pPr>
      <w:r>
        <w:rPr>
          <w:rFonts w:ascii="Arial" w:cs="Arial" w:eastAsia="Arial" w:hAnsi="Arial"/>
          <w:i/>
          <w:iCs/>
          <w:color w:val="888888"/>
          <w:sz w:val="22"/>
          <w:szCs w:val="22"/>
        </w:rPr>
        <w:t xml:space="preserve">[Urgent, grounded — the threat is real, don’t soften it]</w:t>
      </w:r>
    </w:p>
    <w:p>
      <w:pPr>
        <w:spacing w:before="40" w:after="40"/>
      </w:pPr>
      <w:r>
        <w:t xml:space="preserve"/>
      </w:r>
    </w:p>
    <w:p>
      <w:pPr>
        <w:spacing w:before="80" w:after="120"/>
      </w:pPr>
      <w:r>
        <w:rPr>
          <w:rFonts w:ascii="Georgia" w:cs="Georgia" w:eastAsia="Georgia" w:hAnsi="Georgia"/>
          <w:color w:val="333333"/>
          <w:sz w:val="24"/>
          <w:szCs w:val="24"/>
        </w:rPr>
        <w:t xml:space="preserve">Paul doesn’t spend long on the ideal before he addresses the threat.</w:t>
      </w:r>
    </w:p>
    <w:p>
      <w:pPr>
        <w:spacing w:before="80" w:after="120"/>
      </w:pPr>
      <w:r>
        <w:rPr>
          <w:rFonts w:ascii="Georgia" w:cs="Georgia" w:eastAsia="Georgia" w:hAnsi="Georgia"/>
          <w:color w:val="333333"/>
          <w:sz w:val="24"/>
          <w:szCs w:val="24"/>
        </w:rPr>
        <w:t xml:space="preserve">He’s just finished describing what a faithful elder looks like — and before that picture has even settled, he turns the corner and says: because here’s what you’re up against.</w:t>
      </w:r>
    </w:p>
    <w:p>
      <w:pPr>
        <w:spacing w:before="80" w:after="120"/>
      </w:pPr>
      <w:r>
        <w:rPr>
          <w:rFonts w:ascii="Georgia" w:cs="Georgia" w:eastAsia="Georgia" w:hAnsi="Georgia"/>
          <w:color w:val="333333"/>
          <w:sz w:val="24"/>
          <w:szCs w:val="24"/>
        </w:rPr>
        <w:t xml:space="preserve">False teachers were already at work in Crete when Titus arrived. They weren’t on the horizon — they were already inside the churches, teaching, doing damage. Paul calls them rebellious, full of empty talk, deceivers. And their damage was real: entire households being undermined.</w:t>
      </w:r>
    </w:p>
    <w:p>
      <w:pPr>
        <w:spacing w:before="80" w:after="120"/>
      </w:pPr>
      <w:r>
        <w:rPr>
          <w:rFonts w:ascii="Georgia" w:cs="Georgia" w:eastAsia="Georgia" w:hAnsi="Georgia"/>
          <w:color w:val="333333"/>
          <w:sz w:val="24"/>
          <w:szCs w:val="24"/>
        </w:rPr>
        <w:t xml:space="preserve">Today on Episode 5, we’re going to look at who these teachers were, what made their teaching so dangerous, and why Paul’s response — which feels harsh at first — is actually an act of love.</w:t>
      </w:r>
    </w:p>
    <w:p>
      <w:pPr>
        <w:spacing w:before="80" w:after="120"/>
      </w:pPr>
      <w:r>
        <w:rPr>
          <w:rFonts w:ascii="Georgia" w:cs="Georgia" w:eastAsia="Georgia" w:hAnsi="Georgia"/>
          <w:color w:val="333333"/>
          <w:sz w:val="24"/>
          <w:szCs w:val="24"/>
        </w:rPr>
        <w:t xml:space="preserve">We’re in Titus 1, verses 10 through 13a.</w:t>
      </w:r>
    </w:p>
    <w:p>
      <w:pPr>
        <w:pBdr>
          <w:bottom w:val="single" w:color="DDCCAA" w:sz="2" w:space="1"/>
        </w:pBdr>
        <w:spacing w:before="200" w:after="200"/>
      </w:pPr>
      <w:r>
        <w:t xml:space="preserve"/>
      </w:r>
    </w:p>
    <w:p>
      <w:pPr>
        <w:pBdr>
          <w:bottom w:val="single" w:color="CCAA44" w:sz="4" w:space="6"/>
        </w:pBdr>
        <w:spacing w:before="480" w:after="120"/>
      </w:pPr>
      <w:r>
        <w:rPr>
          <w:rFonts w:ascii="Georgia" w:cs="Georgia" w:eastAsia="Georgia" w:hAnsi="Georgia"/>
          <w:b/>
          <w:bCs/>
          <w:color w:val="8B6914"/>
          <w:sz w:val="36"/>
          <w:szCs w:val="36"/>
        </w:rPr>
        <w:t xml:space="preserve">📖  SEGMENT 1 — WHO WERE THE CIRCUMCISION GROUP?</w:t>
      </w:r>
    </w:p>
    <w:p>
      <w:pPr>
        <w:spacing w:before="80" w:after="80"/>
      </w:pPr>
      <w:r>
        <w:rPr>
          <w:rFonts w:ascii="Arial" w:cs="Arial" w:eastAsia="Arial" w:hAnsi="Arial"/>
          <w:i/>
          <w:iCs/>
          <w:color w:val="888888"/>
          <w:sz w:val="22"/>
          <w:szCs w:val="22"/>
        </w:rPr>
        <w:t xml:space="preserve">[Brief historical grounding — help listeners understand the specific threat]</w:t>
      </w:r>
    </w:p>
    <w:p>
      <w:pPr>
        <w:spacing w:before="40" w:after="40"/>
      </w:pPr>
      <w:r>
        <w:t xml:space="preserve"/>
      </w:r>
    </w:p>
    <w:p>
      <w:pPr>
        <w:spacing w:before="80" w:after="120"/>
      </w:pPr>
      <w:r>
        <w:rPr>
          <w:rFonts w:ascii="Georgia" w:cs="Georgia" w:eastAsia="Georgia" w:hAnsi="Georgia"/>
          <w:color w:val="333333"/>
          <w:sz w:val="24"/>
          <w:szCs w:val="24"/>
        </w:rPr>
        <w:t xml:space="preserve">Paul identifies the primary troublemakers in verse 10:</w:t>
      </w:r>
    </w:p>
    <w:p>
      <w:pPr>
        <w:pBdr>
          <w:left w:val="single" w:color="8B6914" w:sz="8" w:space="12"/>
        </w:pBdr>
        <w:spacing w:before="120" w:after="120"/>
        <w:ind w:left="720" w:right="720"/>
      </w:pPr>
      <w:r>
        <w:rPr>
          <w:rFonts w:ascii="Georgia" w:cs="Georgia" w:eastAsia="Georgia" w:hAnsi="Georgia"/>
          <w:i/>
          <w:iCs/>
          <w:color w:val="4A3A80"/>
          <w:sz w:val="24"/>
          <w:szCs w:val="24"/>
        </w:rPr>
        <w:t xml:space="preserve">For many are rebellious and full of empty talk and deception, especially those of the circumcision,</w:t>
      </w:r>
    </w:p>
    <w:p>
      <w:pPr>
        <w:spacing w:before="80" w:after="120"/>
      </w:pPr>
      <w:r>
        <w:rPr>
          <w:rFonts w:ascii="Georgia" w:cs="Georgia" w:eastAsia="Georgia" w:hAnsi="Georgia"/>
          <w:color w:val="333333"/>
          <w:sz w:val="24"/>
          <w:szCs w:val="24"/>
        </w:rPr>
        <w:t xml:space="preserve">Those of the circumcision refers to Jewish Christians — or people influenced by Jewish tradition — who were insisting that Gentile believers needed to follow the Mosaic law in addition to having faith in Christ.</w:t>
      </w:r>
    </w:p>
    <w:p>
      <w:pPr>
        <w:spacing w:before="80" w:after="120"/>
      </w:pPr>
      <w:r>
        <w:rPr>
          <w:rFonts w:ascii="Georgia" w:cs="Georgia" w:eastAsia="Georgia" w:hAnsi="Georgia"/>
          <w:color w:val="333333"/>
          <w:sz w:val="24"/>
          <w:szCs w:val="24"/>
        </w:rPr>
        <w:t xml:space="preserve">The specific issue was circumcision — but it stood for a whole system. The argument was essentially: Jesus is necessary, but not sufficient. You also need the law, Jewish customs, certain food regulations, certain rituals.</w:t>
      </w:r>
    </w:p>
    <w:p>
      <w:pPr>
        <w:spacing w:before="80" w:after="120"/>
      </w:pPr>
      <w:r>
        <w:rPr>
          <w:rFonts w:ascii="Georgia" w:cs="Georgia" w:eastAsia="Georgia" w:hAnsi="Georgia"/>
          <w:color w:val="333333"/>
          <w:sz w:val="24"/>
          <w:szCs w:val="24"/>
        </w:rPr>
        <w:t xml:space="preserve">For Paul, this was not a secondary debate. It was a direct attack on the gospel itself. The moment you add requirements to grace, you have changed what grace is. And Paul’s entire ministry was built on the conviction that Christ’s work alone is enough.</w:t>
      </w:r>
    </w:p>
    <w:p>
      <w:pPr>
        <w:pBdr>
          <w:bottom w:val="single" w:color="DDCCAA" w:sz="2" w:space="1"/>
        </w:pBdr>
        <w:spacing w:before="200" w:after="200"/>
      </w:pPr>
      <w:r>
        <w:t xml:space="preserve"/>
      </w:r>
    </w:p>
    <w:p>
      <w:pPr>
        <w:pBdr>
          <w:bottom w:val="single" w:color="CCAA44" w:sz="4" w:space="6"/>
        </w:pBdr>
        <w:spacing w:before="480" w:after="120"/>
      </w:pPr>
      <w:r>
        <w:rPr>
          <w:rFonts w:ascii="Georgia" w:cs="Georgia" w:eastAsia="Georgia" w:hAnsi="Georgia"/>
          <w:b/>
          <w:bCs/>
          <w:color w:val="8B6914"/>
          <w:sz w:val="36"/>
          <w:szCs w:val="36"/>
        </w:rPr>
        <w:t xml:space="preserve">📖  SEGMENT 2 — THREE GREEK WORDS</w:t>
      </w:r>
    </w:p>
    <w:p>
      <w:pPr>
        <w:spacing w:before="80" w:after="80"/>
      </w:pPr>
      <w:r>
        <w:rPr>
          <w:rFonts w:ascii="Arial" w:cs="Arial" w:eastAsia="Arial" w:hAnsi="Arial"/>
          <w:i/>
          <w:iCs/>
          <w:color w:val="888888"/>
          <w:sz w:val="22"/>
          <w:szCs w:val="22"/>
        </w:rPr>
        <w:t xml:space="preserve">[Word study — keep it vivid, help the words come alive]</w:t>
      </w:r>
    </w:p>
    <w:p>
      <w:pPr>
        <w:spacing w:before="40" w:after="40"/>
      </w:pPr>
      <w:r>
        <w:t xml:space="preserve"/>
      </w:r>
    </w:p>
    <w:p>
      <w:pPr>
        <w:spacing w:before="80" w:after="120"/>
      </w:pPr>
      <w:r>
        <w:rPr>
          <w:rFonts w:ascii="Georgia" w:cs="Georgia" w:eastAsia="Georgia" w:hAnsi="Georgia"/>
          <w:color w:val="333333"/>
          <w:sz w:val="24"/>
          <w:szCs w:val="24"/>
        </w:rPr>
        <w:t xml:space="preserve">In verse 10, Paul uses three Greek words to describe these teachers, and each one is precise.</w:t>
      </w:r>
    </w:p>
    <w:p>
      <w:pPr>
        <w:spacing w:before="120" w:after="120"/>
        <w:ind w:left="480"/>
      </w:pPr>
      <w:r>
        <w:rPr>
          <w:rFonts w:ascii="Georgia" w:cs="Georgia" w:eastAsia="Georgia" w:hAnsi="Georgia"/>
          <w:b/>
          <w:bCs/>
          <w:color w:val="8B6914"/>
          <w:sz w:val="24"/>
          <w:szCs w:val="24"/>
        </w:rPr>
        <w:t xml:space="preserve">ἀνυπότακτος (anypotaktos) — rebellious. </w:t>
      </w:r>
      <w:r>
        <w:rPr>
          <w:rFonts w:ascii="Georgia" w:cs="Georgia" w:eastAsia="Georgia" w:hAnsi="Georgia"/>
          <w:color w:val="333333"/>
          <w:sz w:val="24"/>
          <w:szCs w:val="24"/>
        </w:rPr>
        <w:t xml:space="preserve">Literally not submitted, not under authority. These people have placed themselves outside accountability.</w:t>
      </w:r>
    </w:p>
    <w:p>
      <w:pPr>
        <w:spacing w:before="120" w:after="120"/>
        <w:ind w:left="480"/>
      </w:pPr>
      <w:r>
        <w:rPr>
          <w:rFonts w:ascii="Georgia" w:cs="Georgia" w:eastAsia="Georgia" w:hAnsi="Georgia"/>
          <w:b/>
          <w:bCs/>
          <w:color w:val="8B6914"/>
          <w:sz w:val="24"/>
          <w:szCs w:val="24"/>
        </w:rPr>
        <w:t xml:space="preserve">ματαιολόγος (mataiologos) — full of empty talk. </w:t>
      </w:r>
      <w:r>
        <w:rPr>
          <w:rFonts w:ascii="Georgia" w:cs="Georgia" w:eastAsia="Georgia" w:hAnsi="Georgia"/>
          <w:color w:val="333333"/>
          <w:sz w:val="24"/>
          <w:szCs w:val="24"/>
        </w:rPr>
        <w:t xml:space="preserve">Combines mataios (empty, vain) with logos (word). Religious noise without substance.</w:t>
      </w:r>
    </w:p>
    <w:p>
      <w:pPr>
        <w:spacing w:before="120" w:after="120"/>
        <w:ind w:left="480"/>
      </w:pPr>
      <w:r>
        <w:rPr>
          <w:rFonts w:ascii="Georgia" w:cs="Georgia" w:eastAsia="Georgia" w:hAnsi="Georgia"/>
          <w:b/>
          <w:bCs/>
          <w:color w:val="8B6914"/>
          <w:sz w:val="24"/>
          <w:szCs w:val="24"/>
        </w:rPr>
        <w:t xml:space="preserve">φρεναπάτης (phrenapatēs) — deception. </w:t>
      </w:r>
      <w:r>
        <w:rPr>
          <w:rFonts w:ascii="Georgia" w:cs="Georgia" w:eastAsia="Georgia" w:hAnsi="Georgia"/>
          <w:color w:val="333333"/>
          <w:sz w:val="24"/>
          <w:szCs w:val="24"/>
        </w:rPr>
        <w:t xml:space="preserve">Literally one who deceives the mind. Not just wrong content — distorting the way a person thinks from the inside.</w:t>
      </w:r>
    </w:p>
    <w:p>
      <w:pPr>
        <w:spacing w:before="40" w:after="40"/>
      </w:pPr>
      <w:r>
        <w:t xml:space="preserve"/>
      </w:r>
    </w:p>
    <w:p>
      <w:pPr>
        <w:spacing w:before="80" w:after="120"/>
      </w:pPr>
      <w:r>
        <w:rPr>
          <w:rFonts w:ascii="Georgia" w:cs="Georgia" w:eastAsia="Georgia" w:hAnsi="Georgia"/>
          <w:color w:val="333333"/>
          <w:sz w:val="24"/>
          <w:szCs w:val="24"/>
        </w:rPr>
        <w:t xml:space="preserve">Rebellious. Empty talkers. Mind-deceivers. These aren’t accidental errors. These are people operating with aggressive spiritual misdirection. Paul wants Titus to see them clearly.</w:t>
      </w:r>
    </w:p>
    <w:p>
      <w:pPr>
        <w:pBdr>
          <w:bottom w:val="single" w:color="DDCCAA" w:sz="2" w:space="1"/>
        </w:pBdr>
        <w:spacing w:before="200" w:after="200"/>
      </w:pPr>
      <w:r>
        <w:t xml:space="preserve"/>
      </w:r>
    </w:p>
    <w:p>
      <w:pPr>
        <w:pBdr>
          <w:bottom w:val="single" w:color="CCAA44" w:sz="4" w:space="6"/>
        </w:pBdr>
        <w:spacing w:before="480" w:after="120"/>
      </w:pPr>
      <w:r>
        <w:rPr>
          <w:rFonts w:ascii="Georgia" w:cs="Georgia" w:eastAsia="Georgia" w:hAnsi="Georgia"/>
          <w:b/>
          <w:bCs/>
          <w:color w:val="8B6914"/>
          <w:sz w:val="36"/>
          <w:szCs w:val="36"/>
        </w:rPr>
        <w:t xml:space="preserve">📖  SEGMENT 3 — UNDERMINING ENTIRE HOUSEHOLDS</w:t>
      </w:r>
    </w:p>
    <w:p>
      <w:pPr>
        <w:spacing w:before="80" w:after="80"/>
      </w:pPr>
      <w:r>
        <w:rPr>
          <w:rFonts w:ascii="Arial" w:cs="Arial" w:eastAsia="Arial" w:hAnsi="Arial"/>
          <w:i/>
          <w:iCs/>
          <w:color w:val="888888"/>
          <w:sz w:val="22"/>
          <w:szCs w:val="22"/>
        </w:rPr>
        <w:t xml:space="preserve">[Let the pastoral stakes land — this isn’t abstract]</w:t>
      </w:r>
    </w:p>
    <w:p>
      <w:pPr>
        <w:spacing w:before="40" w:after="40"/>
      </w:pPr>
      <w:r>
        <w:t xml:space="preserve"/>
      </w:r>
    </w:p>
    <w:p>
      <w:pPr>
        <w:spacing w:before="80" w:after="120"/>
      </w:pPr>
      <w:r>
        <w:rPr>
          <w:rFonts w:ascii="Georgia" w:cs="Georgia" w:eastAsia="Georgia" w:hAnsi="Georgia"/>
          <w:color w:val="333333"/>
          <w:sz w:val="24"/>
          <w:szCs w:val="24"/>
        </w:rPr>
        <w:t xml:space="preserve">Verse 11 tells us the scale of the damage:</w:t>
      </w:r>
    </w:p>
    <w:p>
      <w:pPr>
        <w:pBdr>
          <w:left w:val="single" w:color="8B6914" w:sz="8" w:space="12"/>
        </w:pBdr>
        <w:spacing w:before="120" w:after="120"/>
        <w:ind w:left="720" w:right="720"/>
      </w:pPr>
      <w:r>
        <w:rPr>
          <w:rFonts w:ascii="Georgia" w:cs="Georgia" w:eastAsia="Georgia" w:hAnsi="Georgia"/>
          <w:i/>
          <w:iCs/>
          <w:color w:val="4A3A80"/>
          <w:sz w:val="24"/>
          <w:szCs w:val="24"/>
        </w:rPr>
        <w:t xml:space="preserve">…who must be silenced. For the sake of dishonorable gain, they undermine entire households and teach things they should not.</w:t>
      </w:r>
    </w:p>
    <w:p>
      <w:pPr>
        <w:spacing w:before="80" w:after="120"/>
      </w:pPr>
      <w:r>
        <w:rPr>
          <w:rFonts w:ascii="Georgia" w:cs="Georgia" w:eastAsia="Georgia" w:hAnsi="Georgia"/>
          <w:color w:val="333333"/>
          <w:sz w:val="24"/>
          <w:szCs w:val="24"/>
        </w:rPr>
        <w:t xml:space="preserve">Whole families. In the first-century world, the household was the basic unit of society. Churches met in homes. Faith was practiced in families. When a false teacher reshaped what a household believed, the damage spread through every relationship in that home.</w:t>
      </w:r>
    </w:p>
    <w:p>
      <w:pPr>
        <w:spacing w:before="80" w:after="120"/>
      </w:pPr>
      <w:r>
        <w:rPr>
          <w:rFonts w:ascii="Georgia" w:cs="Georgia" w:eastAsia="Georgia" w:hAnsi="Georgia"/>
          <w:color w:val="333333"/>
          <w:sz w:val="24"/>
          <w:szCs w:val="24"/>
        </w:rPr>
        <w:t xml:space="preserve">And notice the motive Paul names: dishonorable gain. These teachers weren’t doing this out of sincere conviction. They were doing it for money. For influence. For the advantages that came from building a following.</w:t>
      </w:r>
    </w:p>
    <w:p>
      <w:pPr>
        <w:spacing w:before="80" w:after="120"/>
      </w:pPr>
      <w:r>
        <w:rPr>
          <w:rFonts w:ascii="Georgia" w:cs="Georgia" w:eastAsia="Georgia" w:hAnsi="Georgia"/>
          <w:color w:val="333333"/>
          <w:sz w:val="24"/>
          <w:szCs w:val="24"/>
        </w:rPr>
        <w:t xml:space="preserve">That’s the pastoral warning. Not everyone who teaches with confidence is teaching the truth. And not everyone who sounds sincere is free from self-interest.</w:t>
      </w:r>
    </w:p>
    <w:p>
      <w:pPr>
        <w:pBdr>
          <w:bottom w:val="single" w:color="DDCCAA" w:sz="2" w:space="1"/>
        </w:pBdr>
        <w:spacing w:before="200" w:after="200"/>
      </w:pPr>
      <w:r>
        <w:t xml:space="preserve"/>
      </w:r>
    </w:p>
    <w:p>
      <w:pPr>
        <w:pBdr>
          <w:bottom w:val="single" w:color="CCAA44" w:sz="4" w:space="6"/>
        </w:pBdr>
        <w:spacing w:before="480" w:after="120"/>
      </w:pPr>
      <w:r>
        <w:rPr>
          <w:rFonts w:ascii="Georgia" w:cs="Georgia" w:eastAsia="Georgia" w:hAnsi="Georgia"/>
          <w:b/>
          <w:bCs/>
          <w:color w:val="8B6914"/>
          <w:sz w:val="36"/>
          <w:szCs w:val="36"/>
        </w:rPr>
        <w:t xml:space="preserve">📖  SEGMENT 4 — WHY PAUL QUOTES EPIMENIDES</w:t>
      </w:r>
    </w:p>
    <w:p>
      <w:pPr>
        <w:spacing w:before="80" w:after="80"/>
      </w:pPr>
      <w:r>
        <w:rPr>
          <w:rFonts w:ascii="Arial" w:cs="Arial" w:eastAsia="Arial" w:hAnsi="Arial"/>
          <w:i/>
          <w:iCs/>
          <w:color w:val="888888"/>
          <w:sz w:val="22"/>
          <w:szCs w:val="22"/>
        </w:rPr>
        <w:t xml:space="preserve">[This is often misread — take a moment to correct the misunderstanding]</w:t>
      </w:r>
    </w:p>
    <w:p>
      <w:pPr>
        <w:spacing w:before="40" w:after="40"/>
      </w:pPr>
      <w:r>
        <w:t xml:space="preserve"/>
      </w:r>
    </w:p>
    <w:p>
      <w:pPr>
        <w:spacing w:before="80" w:after="120"/>
      </w:pPr>
      <w:r>
        <w:rPr>
          <w:rFonts w:ascii="Georgia" w:cs="Georgia" w:eastAsia="Georgia" w:hAnsi="Georgia"/>
          <w:color w:val="333333"/>
          <w:sz w:val="24"/>
          <w:szCs w:val="24"/>
        </w:rPr>
        <w:t xml:space="preserve">In verse 12, Paul quotes a Cretan poet — Epimenides — who reportedly said: “Cretans are always liars, evil beasts, lazy gluttons.” And then in verse 13 he adds:</w:t>
      </w:r>
    </w:p>
    <w:p>
      <w:pPr>
        <w:pBdr>
          <w:left w:val="single" w:color="8B6914" w:sz="8" w:space="12"/>
        </w:pBdr>
        <w:spacing w:before="120" w:after="120"/>
        <w:ind w:left="720" w:right="720"/>
      </w:pPr>
      <w:r>
        <w:rPr>
          <w:rFonts w:ascii="Georgia" w:cs="Georgia" w:eastAsia="Georgia" w:hAnsi="Georgia"/>
          <w:i/>
          <w:iCs/>
          <w:color w:val="4A3A80"/>
          <w:sz w:val="24"/>
          <w:szCs w:val="24"/>
        </w:rPr>
        <w:t xml:space="preserve">This testimony is true. Therefore rebuke them sternly, so that they will be sound in the faith</w:t>
      </w:r>
    </w:p>
    <w:p>
      <w:pPr>
        <w:spacing w:before="80" w:after="120"/>
      </w:pPr>
      <w:r>
        <w:rPr>
          <w:rFonts w:ascii="Georgia" w:cs="Georgia" w:eastAsia="Georgia" w:hAnsi="Georgia"/>
          <w:color w:val="333333"/>
          <w:sz w:val="24"/>
          <w:szCs w:val="24"/>
        </w:rPr>
        <w:t xml:space="preserve">This has confused readers for centuries. Is Paul endorsing ethnic stereotyping?</w:t>
      </w:r>
    </w:p>
    <w:p>
      <w:pPr>
        <w:spacing w:before="80" w:after="120"/>
      </w:pPr>
      <w:r>
        <w:rPr>
          <w:rFonts w:ascii="Georgia" w:cs="Georgia" w:eastAsia="Georgia" w:hAnsi="Georgia"/>
          <w:color w:val="333333"/>
          <w:sz w:val="24"/>
          <w:szCs w:val="24"/>
        </w:rPr>
        <w:t xml:space="preserve">No. He’s practicing context-aware ministry. He’s saying to Titus: the culture you’re working in has certain well-known tendencies. Epimenides — one of their own poets — said so. This isn’t about ethnicity; it’s about a specific cultural pattern of dishonesty that the false teachers were both shaped by and exploiting.</w:t>
      </w:r>
    </w:p>
    <w:p>
      <w:pPr>
        <w:spacing w:before="80" w:after="120"/>
      </w:pPr>
      <w:r>
        <w:rPr>
          <w:rFonts w:ascii="Georgia" w:cs="Georgia" w:eastAsia="Georgia" w:hAnsi="Georgia"/>
          <w:color w:val="333333"/>
          <w:sz w:val="24"/>
          <w:szCs w:val="24"/>
        </w:rPr>
        <w:t xml:space="preserve">Paul isn’t writing off Crete. He’s telling Titus to go in with eyes open. Know where you are. Know what you’re working against.</w:t>
      </w:r>
    </w:p>
    <w:p>
      <w:pPr>
        <w:pBdr>
          <w:bottom w:val="single" w:color="DDCCAA" w:sz="2" w:space="1"/>
        </w:pBdr>
        <w:spacing w:before="200" w:after="200"/>
      </w:pPr>
      <w:r>
        <w:t xml:space="preserve"/>
      </w:r>
    </w:p>
    <w:p>
      <w:pPr>
        <w:pBdr>
          <w:bottom w:val="single" w:color="CCAA44" w:sz="4" w:space="6"/>
        </w:pBdr>
        <w:spacing w:before="480" w:after="120"/>
      </w:pPr>
      <w:r>
        <w:rPr>
          <w:rFonts w:ascii="Georgia" w:cs="Georgia" w:eastAsia="Georgia" w:hAnsi="Georgia"/>
          <w:b/>
          <w:bCs/>
          <w:color w:val="8B6914"/>
          <w:sz w:val="36"/>
          <w:szCs w:val="36"/>
        </w:rPr>
        <w:t xml:space="preserve">📖  SEGMENT 5 — REBUKE AS AN ACT OF LOVE</w:t>
      </w:r>
    </w:p>
    <w:p>
      <w:pPr>
        <w:spacing w:before="80" w:after="80"/>
      </w:pPr>
      <w:r>
        <w:rPr>
          <w:rFonts w:ascii="Arial" w:cs="Arial" w:eastAsia="Arial" w:hAnsi="Arial"/>
          <w:i/>
          <w:iCs/>
          <w:color w:val="888888"/>
          <w:sz w:val="22"/>
          <w:szCs w:val="22"/>
        </w:rPr>
        <w:t xml:space="preserve">[This is the counterintuitive turn — help listeners feel it]</w:t>
      </w:r>
    </w:p>
    <w:p>
      <w:pPr>
        <w:spacing w:before="40" w:after="40"/>
      </w:pPr>
      <w:r>
        <w:t xml:space="preserve"/>
      </w:r>
    </w:p>
    <w:p>
      <w:pPr>
        <w:spacing w:before="80" w:after="120"/>
      </w:pPr>
      <w:r>
        <w:rPr>
          <w:rFonts w:ascii="Georgia" w:cs="Georgia" w:eastAsia="Georgia" w:hAnsi="Georgia"/>
          <w:color w:val="333333"/>
          <w:sz w:val="24"/>
          <w:szCs w:val="24"/>
        </w:rPr>
        <w:t xml:space="preserve">Verse 13 contains an instruction that modern ears often struggle with:</w:t>
      </w:r>
    </w:p>
    <w:p>
      <w:pPr>
        <w:pBdr>
          <w:left w:val="single" w:color="8B6914" w:sz="8" w:space="12"/>
        </w:pBdr>
        <w:spacing w:before="120" w:after="120"/>
        <w:ind w:left="720" w:right="720"/>
      </w:pPr>
      <w:r>
        <w:rPr>
          <w:rFonts w:ascii="Georgia" w:cs="Georgia" w:eastAsia="Georgia" w:hAnsi="Georgia"/>
          <w:i/>
          <w:iCs/>
          <w:color w:val="4A3A80"/>
          <w:sz w:val="24"/>
          <w:szCs w:val="24"/>
        </w:rPr>
        <w:t xml:space="preserve">This testimony is true. Therefore rebuke them sternly, so that they will be sound in the faith</w:t>
      </w:r>
    </w:p>
    <w:p>
      <w:pPr>
        <w:spacing w:before="80" w:after="120"/>
      </w:pPr>
      <w:r>
        <w:rPr>
          <w:rFonts w:ascii="Georgia" w:cs="Georgia" w:eastAsia="Georgia" w:hAnsi="Georgia"/>
          <w:color w:val="333333"/>
          <w:sz w:val="24"/>
          <w:szCs w:val="24"/>
        </w:rPr>
        <w:t xml:space="preserve">Rebuke them sternly. The goal is soundness, not punishment. The Greek word for rebuke here is medical, not punitive. It’s the sharp correction of a surgeon. When someone you love is believing something that is hurting them, silence is not kindness. It is negligence dressed up as grace.</w:t>
      </w:r>
    </w:p>
    <w:p>
      <w:pPr>
        <w:pBdr>
          <w:bottom w:val="single" w:color="DDCCAA" w:sz="2" w:space="1"/>
        </w:pBdr>
        <w:spacing w:before="200" w:after="200"/>
      </w:pPr>
      <w:r>
        <w:t xml:space="preserve"/>
      </w:r>
    </w:p>
    <w:p>
      <w:pPr>
        <w:pBdr>
          <w:bottom w:val="single" w:color="CCAA44" w:sz="4" w:space="6"/>
        </w:pBdr>
        <w:spacing w:before="480" w:after="120"/>
      </w:pPr>
      <w:r>
        <w:rPr>
          <w:rFonts w:ascii="Georgia" w:cs="Georgia" w:eastAsia="Georgia" w:hAnsi="Georgia"/>
          <w:b/>
          <w:bCs/>
          <w:color w:val="8B6914"/>
          <w:sz w:val="36"/>
          <w:szCs w:val="36"/>
        </w:rPr>
        <w:t xml:space="preserve">💬  DISCUSSION QUESTIONS</w:t>
      </w:r>
    </w:p>
    <w:p>
      <w:pPr>
        <w:spacing w:before="80" w:after="80"/>
      </w:pPr>
      <w:r>
        <w:rPr>
          <w:rFonts w:ascii="Arial" w:cs="Arial" w:eastAsia="Arial" w:hAnsi="Arial"/>
          <w:i/>
          <w:iCs/>
          <w:color w:val="888888"/>
          <w:sz w:val="22"/>
          <w:szCs w:val="22"/>
        </w:rPr>
        <w:t xml:space="preserve">[These should create honest, practical conversation]</w:t>
      </w:r>
    </w:p>
    <w:p>
      <w:pPr>
        <w:spacing w:before="40" w:after="40"/>
      </w:pPr>
      <w:r>
        <w:t xml:space="preserve"/>
      </w:r>
    </w:p>
    <w:p>
      <w:pPr>
        <w:spacing w:before="80" w:after="120"/>
      </w:pPr>
      <w:r>
        <w:rPr>
          <w:rFonts w:ascii="Georgia" w:cs="Georgia" w:eastAsia="Georgia" w:hAnsi="Georgia"/>
          <w:color w:val="333333"/>
          <w:sz w:val="24"/>
          <w:szCs w:val="24"/>
        </w:rPr>
        <w:t xml:space="preserve">Three questions to carry with you this week:</w:t>
      </w:r>
    </w:p>
    <w:p>
      <w:pPr>
        <w:spacing w:before="40" w:after="40"/>
      </w:pPr>
      <w:r>
        <w:t xml:space="preserve"/>
      </w:r>
    </w:p>
    <w:p>
      <w:pPr>
        <w:spacing w:before="160" w:after="120"/>
        <w:ind w:left="360"/>
      </w:pPr>
      <w:r>
        <w:rPr>
          <w:rFonts w:ascii="Georgia" w:cs="Georgia" w:eastAsia="Georgia" w:hAnsi="Georgia"/>
          <w:b/>
          <w:bCs/>
          <w:color w:val="8B6914"/>
          <w:sz w:val="24"/>
          <w:szCs w:val="24"/>
        </w:rPr>
        <w:t xml:space="preserve">1.  </w:t>
      </w:r>
      <w:r>
        <w:rPr>
          <w:rFonts w:ascii="Georgia" w:cs="Georgia" w:eastAsia="Georgia" w:hAnsi="Georgia"/>
          <w:color w:val="333333"/>
          <w:sz w:val="24"/>
          <w:szCs w:val="24"/>
        </w:rPr>
        <w:t xml:space="preserve">What are the modern motivations — money, status, influence, approval — that lead people to distort or soften the gospel today? Where do you see this happening?</w:t>
      </w:r>
    </w:p>
    <w:p>
      <w:pPr>
        <w:spacing w:before="160" w:after="120"/>
        <w:ind w:left="360"/>
      </w:pPr>
      <w:r>
        <w:rPr>
          <w:rFonts w:ascii="Georgia" w:cs="Georgia" w:eastAsia="Georgia" w:hAnsi="Georgia"/>
          <w:b/>
          <w:bCs/>
          <w:color w:val="8B6914"/>
          <w:sz w:val="24"/>
          <w:szCs w:val="24"/>
        </w:rPr>
        <w:t xml:space="preserve">2.  </w:t>
      </w:r>
      <w:r>
        <w:rPr>
          <w:rFonts w:ascii="Georgia" w:cs="Georgia" w:eastAsia="Georgia" w:hAnsi="Georgia"/>
          <w:color w:val="333333"/>
          <w:sz w:val="24"/>
          <w:szCs w:val="24"/>
        </w:rPr>
        <w:t xml:space="preserve">When does gentleness become enabling instead of caring? Where is the line between gracious patience and negligent silence?</w:t>
      </w:r>
    </w:p>
    <w:p>
      <w:pPr>
        <w:spacing w:before="160" w:after="120"/>
        <w:ind w:left="360"/>
      </w:pPr>
      <w:r>
        <w:rPr>
          <w:rFonts w:ascii="Georgia" w:cs="Georgia" w:eastAsia="Georgia" w:hAnsi="Georgia"/>
          <w:b/>
          <w:bCs/>
          <w:color w:val="8B6914"/>
          <w:sz w:val="24"/>
          <w:szCs w:val="24"/>
        </w:rPr>
        <w:t xml:space="preserve">3.  </w:t>
      </w:r>
      <w:r>
        <w:rPr>
          <w:rFonts w:ascii="Georgia" w:cs="Georgia" w:eastAsia="Georgia" w:hAnsi="Georgia"/>
          <w:color w:val="333333"/>
          <w:sz w:val="24"/>
          <w:szCs w:val="24"/>
        </w:rPr>
        <w:t xml:space="preserve">How does a person’s internal spiritual state — what Paul describes as a defiled conscience — shape the way they see and interpret the world around them?</w:t>
      </w:r>
    </w:p>
    <w:p>
      <w:pPr>
        <w:pBdr>
          <w:bottom w:val="single" w:color="DDCCAA" w:sz="2" w:space="1"/>
        </w:pBdr>
        <w:spacing w:before="200" w:after="200"/>
      </w:pPr>
      <w:r>
        <w:t xml:space="preserve"/>
      </w:r>
    </w:p>
    <w:p>
      <w:pPr>
        <w:pBdr>
          <w:bottom w:val="single" w:color="CCAA44" w:sz="4" w:space="6"/>
        </w:pBdr>
        <w:spacing w:before="480" w:after="120"/>
      </w:pPr>
      <w:r>
        <w:rPr>
          <w:rFonts w:ascii="Georgia" w:cs="Georgia" w:eastAsia="Georgia" w:hAnsi="Georgia"/>
          <w:b/>
          <w:bCs/>
          <w:color w:val="8B6914"/>
          <w:sz w:val="36"/>
          <w:szCs w:val="36"/>
        </w:rPr>
        <w:t xml:space="preserve">✦  CLOSING</w:t>
      </w:r>
    </w:p>
    <w:p>
      <w:pPr>
        <w:spacing w:before="80" w:after="80"/>
      </w:pPr>
      <w:r>
        <w:rPr>
          <w:rFonts w:ascii="Arial" w:cs="Arial" w:eastAsia="Arial" w:hAnsi="Arial"/>
          <w:i/>
          <w:iCs/>
          <w:color w:val="888888"/>
          <w:sz w:val="22"/>
          <w:szCs w:val="22"/>
        </w:rPr>
        <w:t xml:space="preserve">[Grounded and direct — send them away with something to carry]</w:t>
      </w:r>
    </w:p>
    <w:p>
      <w:pPr>
        <w:spacing w:before="40" w:after="40"/>
      </w:pPr>
      <w:r>
        <w:t xml:space="preserve"/>
      </w:r>
    </w:p>
    <w:p>
      <w:pPr>
        <w:spacing w:before="80" w:after="120"/>
      </w:pPr>
      <w:r>
        <w:rPr>
          <w:rFonts w:ascii="Georgia" w:cs="Georgia" w:eastAsia="Georgia" w:hAnsi="Georgia"/>
          <w:color w:val="333333"/>
          <w:sz w:val="24"/>
          <w:szCs w:val="24"/>
        </w:rPr>
        <w:t xml:space="preserve">Paul calls for stern rebuke not because he enjoys confrontation — but because he loves the church. He has seen what false teaching does to people. He knows that empty words dressed in religious language are among the most dangerous things a congregation can be exposed to.</w:t>
      </w:r>
    </w:p>
    <w:p>
      <w:pPr>
        <w:spacing w:before="80" w:after="120"/>
      </w:pPr>
      <w:r>
        <w:rPr>
          <w:rFonts w:ascii="Georgia" w:cs="Georgia" w:eastAsia="Georgia" w:hAnsi="Georgia"/>
          <w:color w:val="333333"/>
          <w:sz w:val="24"/>
          <w:szCs w:val="24"/>
        </w:rPr>
        <w:t xml:space="preserve">The goal is always soundness. Always restoration. The rebuke is sharp because the stakes are high and the love is real.</w:t>
      </w:r>
    </w:p>
    <w:p>
      <w:pPr>
        <w:pBdr>
          <w:top w:val="single" w:color="DDCCAA" w:sz="2" w:space="6"/>
          <w:bottom w:val="single" w:color="DDCCAA" w:sz="2" w:space="6"/>
        </w:pBdr>
        <w:spacing w:before="200" w:after="200"/>
        <w:jc w:val="center"/>
      </w:pPr>
      <w:r>
        <w:rPr>
          <w:rFonts w:ascii="Georgia" w:cs="Georgia" w:eastAsia="Georgia" w:hAnsi="Georgia"/>
          <w:b/>
          <w:bCs/>
          <w:i/>
          <w:iCs/>
          <w:color w:val="8B6914"/>
          <w:sz w:val="26"/>
          <w:szCs w:val="26"/>
        </w:rPr>
        <w:t xml:space="preserve">What ‘empty words’ might you need to identify and reject in your own spiritual diet?</w:t>
      </w:r>
    </w:p>
    <w:p>
      <w:pPr>
        <w:spacing w:before="40" w:after="40"/>
      </w:pPr>
      <w:r>
        <w:t xml:space="preserve"/>
      </w:r>
    </w:p>
    <w:p>
      <w:pPr>
        <w:spacing w:before="80" w:after="120"/>
      </w:pPr>
      <w:r>
        <w:rPr>
          <w:rFonts w:ascii="Georgia" w:cs="Georgia" w:eastAsia="Georgia" w:hAnsi="Georgia"/>
          <w:color w:val="333333"/>
          <w:sz w:val="24"/>
          <w:szCs w:val="24"/>
        </w:rPr>
        <w:t xml:space="preserve">Next episode, we finish chapter 1 with one of Paul’s most convicting lines: ‘They profess to know God, but by their actions they deny Him.’</w:t>
      </w:r>
    </w:p>
    <w:p>
      <w:pPr>
        <w:spacing w:before="40" w:after="40"/>
      </w:pPr>
      <w:r>
        <w:t xml:space="preserve"/>
      </w:r>
    </w:p>
    <w:p>
      <w:pPr>
        <w:spacing w:before="240" w:after="120"/>
        <w:jc w:val="center"/>
      </w:pPr>
      <w:r>
        <w:rPr>
          <w:rFonts w:ascii="Georgia" w:cs="Georgia" w:eastAsia="Georgia" w:hAnsi="Georgia"/>
          <w:b/>
          <w:bCs/>
          <w:i/>
          <w:iCs/>
          <w:color w:val="8B6914"/>
          <w:sz w:val="24"/>
          <w:szCs w:val="24"/>
        </w:rPr>
        <w:t xml:space="preserve">I’m Nate, and this is Verse by Verse with Nate: A Journey Through Scripture.</w:t>
      </w:r>
    </w:p>
    <w:p>
      <w:pPr>
        <w:spacing w:before="0" w:after="320"/>
        <w:jc w:val="center"/>
      </w:pPr>
      <w:r>
        <w:rPr>
          <w:rFonts w:ascii="Georgia" w:cs="Georgia" w:eastAsia="Georgia" w:hAnsi="Georgia"/>
          <w:i/>
          <w:iCs/>
          <w:color w:val="555555"/>
          <w:sz w:val="24"/>
          <w:szCs w:val="24"/>
        </w:rPr>
        <w:t xml:space="preserve">Until next time — keep going.</w:t>
      </w:r>
    </w:p>
    <w:p>
      <w:pPr>
        <w:spacing w:before="200" w:after="0"/>
        <w:jc w:val="center"/>
      </w:pPr>
      <w:r>
        <w:rPr>
          <w:rFonts w:ascii="Arial" w:cs="Arial" w:eastAsia="Arial" w:hAnsi="Arial"/>
          <w:i/>
          <w:iCs/>
          <w:color w:val="AAAAAA"/>
          <w:sz w:val="20"/>
          <w:szCs w:val="20"/>
        </w:rPr>
        <w:t xml:space="preserve">— End of Episode 5 —</w:t>
      </w:r>
    </w:p>
    <w:sectPr>
      <w:footerReference w:type="default" r:id="rId6"/>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DDCCAA" w:sz="2" w:space="6"/>
      </w:pBdr>
      <w:jc w:val="center"/>
    </w:pPr>
    <w:r>
      <w:rPr>
        <w:rFonts w:ascii="Arial" w:cs="Arial" w:eastAsia="Arial" w:hAnsi="Arial"/>
        <w:color w:val="999999"/>
        <w:sz w:val="18"/>
        <w:szCs w:val="18"/>
      </w:rPr>
      <w:t xml:space="preserve">Verse by Verse with Nate  •  Episode 5  •  </w:t>
    </w:r>
    <w:r>
      <w:rPr>
        <w:rFonts w:ascii="Arial" w:cs="Arial" w:eastAsia="Arial" w:hAnsi="Arial"/>
        <w:i/>
        <w:iCs/>
        <w:color w:val="999999"/>
        <w:sz w:val="18"/>
        <w:szCs w:val="18"/>
      </w:rPr>
      <w:t xml:space="preserve">The Danger of Empty Words</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Georgia" w:cs="Georgia" w:eastAsia="Georgia" w:hAnsi="Georgia"/>
        <w:color w:val="333333"/>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oter" Target="footer1.xml"/><Relationship Id="rId7" Type="http://schemas.openxmlformats.org/officeDocument/2006/relationships/fontTable" Target="fontTable.xml"/></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2026-03-22T19:29:08.014Z</dcterms:created>
  <dcterms:modified xsi:type="dcterms:W3CDTF">2026-03-22T19:29:08.014Z</dcterms:modified>
</cp:coreProperties>
</file>

<file path=docProps/custom.xml><?xml version="1.0" encoding="utf-8"?>
<Properties xmlns="http://schemas.openxmlformats.org/officeDocument/2006/custom-properties" xmlns:vt="http://schemas.openxmlformats.org/officeDocument/2006/docPropsVTypes"/>
</file>