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80"/>
        <w:jc w:val="center"/>
      </w:pPr>
      <w:r>
        <w:rPr>
          <w:rFonts w:ascii="Georgia" w:cs="Georgia" w:eastAsia="Georgia" w:hAnsi="Georgia"/>
          <w:b/>
          <w:bCs/>
          <w:caps/>
          <w:color w:val="8B6914"/>
          <w:sz w:val="44"/>
          <w:szCs w:val="44"/>
        </w:rPr>
        <w:t xml:space="preserve">VERSE BY VERSE WITH NATE</w:t>
      </w:r>
    </w:p>
    <w:p>
      <w:pPr>
        <w:spacing w:before="0" w:after="80"/>
        <w:jc w:val="center"/>
      </w:pPr>
      <w:r>
        <w:rPr>
          <w:rFonts w:ascii="Georgia" w:cs="Georgia" w:eastAsia="Georgia" w:hAnsi="Georgia"/>
          <w:i/>
          <w:iCs/>
          <w:color w:val="555555"/>
          <w:sz w:val="26"/>
          <w:szCs w:val="26"/>
        </w:rPr>
        <w:t xml:space="preserve">A Journey Through Scripture</w:t>
      </w:r>
    </w:p>
    <w:p>
      <w:pPr>
        <w:spacing w:before="0" w:after="80"/>
        <w:jc w:val="center"/>
      </w:pPr>
      <w:r>
        <w:rPr>
          <w:rFonts w:ascii="Arial" w:cs="Arial" w:eastAsia="Arial" w:hAnsi="Arial"/>
          <w:b/>
          <w:bCs/>
          <w:caps/>
          <w:color w:val="555555"/>
          <w:sz w:val="24"/>
          <w:szCs w:val="24"/>
        </w:rPr>
        <w:t xml:space="preserve">EPISODE 4  —  What Does a Faithful Leader Look Like?</w:t>
      </w:r>
    </w:p>
    <w:p>
      <w:pPr>
        <w:pBdr>
          <w:bottom w:val="single" w:color="8B6914" w:sz="6" w:space="8"/>
        </w:pBdr>
        <w:spacing w:before="0" w:after="320"/>
        <w:jc w:val="center"/>
      </w:pPr>
      <w:r>
        <w:rPr>
          <w:rFonts w:ascii="Arial" w:cs="Arial" w:eastAsia="Arial" w:hAnsi="Arial"/>
          <w:i/>
          <w:iCs/>
          <w:color w:val="999999"/>
          <w:sz w:val="22"/>
          <w:szCs w:val="22"/>
        </w:rPr>
        <w:t xml:space="preserve">Titus 1:5–9  ·  12–14 minutes</w:t>
      </w:r>
    </w:p>
    <w:p>
      <w:pPr>
        <w:spacing w:before="40" w:after="4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OPENING PRAYER</w:t>
      </w:r>
    </w:p>
    <w:p>
      <w:pPr>
        <w:spacing w:before="80" w:after="80"/>
      </w:pPr>
      <w:r>
        <w:rPr>
          <w:rFonts w:ascii="Arial" w:cs="Arial" w:eastAsia="Arial" w:hAnsi="Arial"/>
          <w:i/>
          <w:iCs/>
          <w:color w:val="888888"/>
          <w:sz w:val="22"/>
          <w:szCs w:val="22"/>
        </w:rPr>
        <w:t xml:space="preserve">[Pause before opening the text — invite God into the study]</w:t>
      </w:r>
    </w:p>
    <w:p>
      <w:pPr>
        <w:spacing w:before="40" w:after="40"/>
      </w:pPr>
      <w:r>
        <w:t xml:space="preserve"/>
      </w:r>
    </w:p>
    <w:p>
      <w:pPr>
        <w:pBdr>
          <w:left w:val="single" w:color="5A8A5A" w:sz="8" w:space="12"/>
        </w:pBdr>
        <w:spacing w:before="120" w:after="120"/>
        <w:ind w:left="720" w:right="720"/>
      </w:pPr>
      <w:r>
        <w:rPr>
          <w:rFonts w:ascii="Georgia" w:cs="Georgia" w:eastAsia="Georgia" w:hAnsi="Georgia"/>
          <w:i/>
          <w:iCs/>
          <w:color w:val="3A5A3A"/>
          <w:sz w:val="24"/>
          <w:szCs w:val="24"/>
        </w:rPr>
        <w:t xml:space="preserve">Father, as we open this passage on leadership, search us first. Show us where You are calling us to lead with character, not just ability. Give us humility to receive what Your Word says — and courage to live it. In Jesus’ name, Amen.</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COLD OPEN</w:t>
      </w:r>
    </w:p>
    <w:p>
      <w:pPr>
        <w:spacing w:before="80" w:after="80"/>
      </w:pPr>
      <w:r>
        <w:rPr>
          <w:rFonts w:ascii="Arial" w:cs="Arial" w:eastAsia="Arial" w:hAnsi="Arial"/>
          <w:i/>
          <w:iCs/>
          <w:color w:val="888888"/>
          <w:sz w:val="22"/>
          <w:szCs w:val="22"/>
        </w:rPr>
        <w:t xml:space="preserve">[Confident, a little provocative — challenge the room from the first sentence]</w:t>
      </w:r>
    </w:p>
    <w:p>
      <w:pPr>
        <w:spacing w:before="40" w:after="40"/>
      </w:pPr>
      <w:r>
        <w:t xml:space="preserve"/>
      </w:r>
    </w:p>
    <w:p>
      <w:pPr>
        <w:spacing w:before="80" w:after="120"/>
      </w:pPr>
      <w:r>
        <w:rPr>
          <w:rFonts w:ascii="Georgia" w:cs="Georgia" w:eastAsia="Georgia" w:hAnsi="Georgia"/>
          <w:color w:val="333333"/>
          <w:sz w:val="24"/>
          <w:szCs w:val="24"/>
        </w:rPr>
        <w:t xml:space="preserve">We live in an age obsessed with talent, charisma, and results.</w:t>
      </w:r>
    </w:p>
    <w:p>
      <w:pPr>
        <w:spacing w:before="80" w:after="120"/>
      </w:pPr>
      <w:r>
        <w:rPr>
          <w:rFonts w:ascii="Georgia" w:cs="Georgia" w:eastAsia="Georgia" w:hAnsi="Georgia"/>
          <w:color w:val="333333"/>
          <w:sz w:val="24"/>
          <w:szCs w:val="24"/>
        </w:rPr>
        <w:t xml:space="preserve">Think about how we choose leaders. In business, we promote the highest performer. In politics, we vote for the most compelling speaker. In entertainment, we follow whoever has the most followers. We are drawn to gifted people. We reward ability. We celebrate outcomes.</w:t>
      </w:r>
    </w:p>
    <w:p>
      <w:pPr>
        <w:spacing w:before="80" w:after="120"/>
      </w:pPr>
      <w:r>
        <w:rPr>
          <w:rFonts w:ascii="Georgia" w:cs="Georgia" w:eastAsia="Georgia" w:hAnsi="Georgia"/>
          <w:color w:val="333333"/>
          <w:sz w:val="24"/>
          <w:szCs w:val="24"/>
        </w:rPr>
        <w:t xml:space="preserve">And there’s nothing automatically wrong with competence. But Paul’s blueprint for church leadership looks almost nothing like what the world values. When he tells Titus who to appoint as an elder, he doesn’t say: find the most dynamic preacher. He talks about character. He talks about household. He talks about self-control and hospitality and whether a man is quick-tempered.</w:t>
      </w:r>
    </w:p>
    <w:p>
      <w:pPr>
        <w:spacing w:before="80" w:after="120"/>
      </w:pPr>
      <w:r>
        <w:rPr>
          <w:rFonts w:ascii="Georgia" w:cs="Georgia" w:eastAsia="Georgia" w:hAnsi="Georgia"/>
          <w:color w:val="333333"/>
          <w:sz w:val="24"/>
          <w:szCs w:val="24"/>
        </w:rPr>
        <w:t xml:space="preserve">Which raises a question worth sitting with: why does God define fitness for leadership not by what a person can do, but by who a person is?</w:t>
      </w:r>
    </w:p>
    <w:p>
      <w:pPr>
        <w:spacing w:before="80" w:after="120"/>
      </w:pPr>
      <w:r>
        <w:rPr>
          <w:rFonts w:ascii="Georgia" w:cs="Georgia" w:eastAsia="Georgia" w:hAnsi="Georgia"/>
          <w:color w:val="333333"/>
          <w:sz w:val="24"/>
          <w:szCs w:val="24"/>
        </w:rPr>
        <w:t xml:space="preserve">Today on Episode 4, we’re in Titus 1, verses 5 through 9 — and we’re going to find out.</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1 — WHY ELDERS FIRST?</w:t>
      </w:r>
    </w:p>
    <w:p>
      <w:pPr>
        <w:spacing w:before="80" w:after="80"/>
      </w:pPr>
      <w:r>
        <w:rPr>
          <w:rFonts w:ascii="Arial" w:cs="Arial" w:eastAsia="Arial" w:hAnsi="Arial"/>
          <w:i/>
          <w:iCs/>
          <w:color w:val="888888"/>
          <w:sz w:val="22"/>
          <w:szCs w:val="22"/>
        </w:rPr>
        <w:t xml:space="preserve">[Set the context — help listeners feel the logic of Paul’s priorities]</w:t>
      </w:r>
    </w:p>
    <w:p>
      <w:pPr>
        <w:spacing w:before="40" w:after="40"/>
      </w:pPr>
      <w:r>
        <w:t xml:space="preserve"/>
      </w:r>
    </w:p>
    <w:p>
      <w:pPr>
        <w:spacing w:before="80" w:after="120"/>
      </w:pPr>
      <w:r>
        <w:rPr>
          <w:rFonts w:ascii="Georgia" w:cs="Georgia" w:eastAsia="Georgia" w:hAnsi="Georgia"/>
          <w:color w:val="333333"/>
          <w:sz w:val="24"/>
          <w:szCs w:val="24"/>
        </w:rPr>
        <w:t xml:space="preserve">Remember where we are in the letter. Paul has just finished his opening and the very first practical instruction he gives Titus is this:</w:t>
      </w:r>
    </w:p>
    <w:p>
      <w:pPr>
        <w:pBdr>
          <w:left w:val="single" w:color="8B6914" w:sz="8" w:space="12"/>
        </w:pBdr>
        <w:spacing w:before="120" w:after="120"/>
        <w:ind w:left="720" w:right="720"/>
      </w:pPr>
      <w:r>
        <w:rPr>
          <w:rFonts w:ascii="Georgia" w:cs="Georgia" w:eastAsia="Georgia" w:hAnsi="Georgia"/>
          <w:i/>
          <w:iCs/>
          <w:color w:val="4A3A80"/>
          <w:sz w:val="24"/>
          <w:szCs w:val="24"/>
        </w:rPr>
        <w:t xml:space="preserve">The reason I left you in Crete was that you would set in order what was unfinished and appoint elders in every town, as I directed you.</w:t>
      </w:r>
    </w:p>
    <w:p>
      <w:pPr>
        <w:spacing w:before="80" w:after="120"/>
      </w:pPr>
      <w:r>
        <w:rPr>
          <w:rFonts w:ascii="Georgia" w:cs="Georgia" w:eastAsia="Georgia" w:hAnsi="Georgia"/>
          <w:color w:val="333333"/>
          <w:sz w:val="24"/>
          <w:szCs w:val="24"/>
        </w:rPr>
        <w:t xml:space="preserve">Appoint elders. That’s the first thing.</w:t>
      </w:r>
    </w:p>
    <w:p>
      <w:pPr>
        <w:spacing w:before="80" w:after="120"/>
      </w:pPr>
      <w:r>
        <w:rPr>
          <w:rFonts w:ascii="Georgia" w:cs="Georgia" w:eastAsia="Georgia" w:hAnsi="Georgia"/>
          <w:color w:val="333333"/>
          <w:sz w:val="24"/>
          <w:szCs w:val="24"/>
        </w:rPr>
        <w:t xml:space="preserve">Because a church without mature, qualified leadership is vulnerable. Think of it this way: Paul had planted the gospel in Crete, and people had come to faith. But a collection of new believers without shepherds is like a flock without a shepherd — it can survive for a season, but it will eventually scatter or get picked off.</w:t>
      </w:r>
    </w:p>
    <w:p>
      <w:pPr>
        <w:spacing w:before="80" w:after="120"/>
      </w:pPr>
      <w:r>
        <w:rPr>
          <w:rFonts w:ascii="Georgia" w:cs="Georgia" w:eastAsia="Georgia" w:hAnsi="Georgia"/>
          <w:color w:val="333333"/>
          <w:sz w:val="24"/>
          <w:szCs w:val="24"/>
        </w:rPr>
        <w:t xml:space="preserve">Leadership is not bureaucracy. In Paul’s vision, it’s protection. It’s structure that allows the gospel to take root across generations. Titus’s first assignment is to build the infrastructure that makes everything else possible.</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2 — ELDER AND OVERSEER: TWO WORDS, ONE ROLE</w:t>
      </w:r>
    </w:p>
    <w:p>
      <w:pPr>
        <w:spacing w:before="80" w:after="80"/>
      </w:pPr>
      <w:r>
        <w:rPr>
          <w:rFonts w:ascii="Arial" w:cs="Arial" w:eastAsia="Arial" w:hAnsi="Arial"/>
          <w:i/>
          <w:iCs/>
          <w:color w:val="888888"/>
          <w:sz w:val="22"/>
          <w:szCs w:val="22"/>
        </w:rPr>
        <w:t xml:space="preserve">[Brief word study — keep it accessible, not academic]</w:t>
      </w:r>
    </w:p>
    <w:p>
      <w:pPr>
        <w:spacing w:before="40" w:after="40"/>
      </w:pPr>
      <w:r>
        <w:t xml:space="preserve"/>
      </w:r>
    </w:p>
    <w:p>
      <w:pPr>
        <w:spacing w:before="80" w:after="120"/>
      </w:pPr>
      <w:r>
        <w:rPr>
          <w:rFonts w:ascii="Georgia" w:cs="Georgia" w:eastAsia="Georgia" w:hAnsi="Georgia"/>
          <w:color w:val="333333"/>
          <w:sz w:val="24"/>
          <w:szCs w:val="24"/>
        </w:rPr>
        <w:t xml:space="preserve">In verses 5 through 7, Paul uses two words interchangeably: elder and overseer.</w:t>
      </w:r>
    </w:p>
    <w:p>
      <w:pPr>
        <w:spacing w:before="80" w:after="120"/>
      </w:pPr>
      <w:r>
        <w:rPr>
          <w:rFonts w:ascii="Georgia" w:cs="Georgia" w:eastAsia="Georgia" w:hAnsi="Georgia"/>
          <w:color w:val="333333"/>
          <w:sz w:val="24"/>
          <w:szCs w:val="24"/>
        </w:rPr>
        <w:t xml:space="preserve">Elder — presbyteros — carries the idea of maturity and respect. It speaks to someone the community looks to for wisdom.</w:t>
      </w:r>
    </w:p>
    <w:p>
      <w:pPr>
        <w:spacing w:before="80" w:after="120"/>
      </w:pPr>
      <w:r>
        <w:rPr>
          <w:rFonts w:ascii="Georgia" w:cs="Georgia" w:eastAsia="Georgia" w:hAnsi="Georgia"/>
          <w:color w:val="333333"/>
          <w:sz w:val="24"/>
          <w:szCs w:val="24"/>
        </w:rPr>
        <w:t xml:space="preserve">Overseer — episkopos — is more functional. It means one who watches over, who takes responsibility for the welfare of others. It emphasizes the work of the role.</w:t>
      </w:r>
    </w:p>
    <w:p>
      <w:pPr>
        <w:spacing w:before="80" w:after="120"/>
      </w:pPr>
      <w:r>
        <w:rPr>
          <w:rFonts w:ascii="Georgia" w:cs="Georgia" w:eastAsia="Georgia" w:hAnsi="Georgia"/>
          <w:color w:val="333333"/>
          <w:sz w:val="24"/>
          <w:szCs w:val="24"/>
        </w:rPr>
        <w:t xml:space="preserve">Together they give us the full picture. The person leading a local church is someone who is mature in faith AND active in oversight. Not just respected but responsible. Not just experienced but engaged.</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3 — THE FIVE ‘NOTS’ AND THE POSITIVES</w:t>
      </w:r>
    </w:p>
    <w:p>
      <w:pPr>
        <w:spacing w:before="80" w:after="80"/>
      </w:pPr>
      <w:r>
        <w:rPr>
          <w:rFonts w:ascii="Arial" w:cs="Arial" w:eastAsia="Arial" w:hAnsi="Arial"/>
          <w:i/>
          <w:iCs/>
          <w:color w:val="888888"/>
          <w:sz w:val="22"/>
          <w:szCs w:val="22"/>
        </w:rPr>
        <w:t xml:space="preserve">[Take your time here — let each quality land before moving on]</w:t>
      </w:r>
    </w:p>
    <w:p>
      <w:pPr>
        <w:spacing w:before="40" w:after="40"/>
      </w:pPr>
      <w:r>
        <w:t xml:space="preserve"/>
      </w:r>
    </w:p>
    <w:p>
      <w:pPr>
        <w:spacing w:before="80" w:after="120"/>
      </w:pPr>
      <w:r>
        <w:rPr>
          <w:rFonts w:ascii="Georgia" w:cs="Georgia" w:eastAsia="Georgia" w:hAnsi="Georgia"/>
          <w:color w:val="333333"/>
          <w:sz w:val="24"/>
          <w:szCs w:val="24"/>
        </w:rPr>
        <w:t xml:space="preserve">In verses 7 and 8, Paul gives Titus a remarkably specific list. Let’s read them:</w:t>
      </w:r>
    </w:p>
    <w:p>
      <w:pPr>
        <w:pBdr>
          <w:left w:val="single" w:color="8B6914" w:sz="8" w:space="12"/>
        </w:pBdr>
        <w:spacing w:before="120" w:after="120"/>
        <w:ind w:left="720" w:right="720"/>
      </w:pPr>
      <w:r>
        <w:rPr>
          <w:rFonts w:ascii="Georgia" w:cs="Georgia" w:eastAsia="Georgia" w:hAnsi="Georgia"/>
          <w:i/>
          <w:iCs/>
          <w:color w:val="4A3A80"/>
          <w:sz w:val="24"/>
          <w:szCs w:val="24"/>
        </w:rPr>
        <w:t xml:space="preserve">As God’s steward, an overseer must be above reproach—not self-absorbed, not quick-tempered, not given to drunkenness, not violent, not greedy for money.</w:t>
      </w:r>
    </w:p>
    <w:p>
      <w:pPr>
        <w:spacing w:before="40" w:after="40"/>
      </w:pPr>
      <w:r>
        <w:t xml:space="preserve"/>
      </w:r>
    </w:p>
    <w:p>
      <w:pPr>
        <w:spacing w:before="80" w:after="120"/>
      </w:pPr>
      <w:r>
        <w:rPr>
          <w:rFonts w:ascii="Georgia" w:cs="Georgia" w:eastAsia="Georgia" w:hAnsi="Georgia"/>
          <w:color w:val="333333"/>
          <w:sz w:val="24"/>
          <w:szCs w:val="24"/>
        </w:rPr>
        <w:t xml:space="preserve">Five things an elder must not be: not self-absorbed, not quick-tempered, not given to drunkenness, not violent, not greedy for money. Then in verse 8, six things he must be:</w:t>
      </w:r>
    </w:p>
    <w:p>
      <w:pPr>
        <w:spacing w:before="120" w:after="120"/>
        <w:ind w:left="480"/>
      </w:pPr>
      <w:r>
        <w:rPr>
          <w:rFonts w:ascii="Georgia" w:cs="Georgia" w:eastAsia="Georgia" w:hAnsi="Georgia"/>
          <w:b/>
          <w:bCs/>
          <w:color w:val="8B6914"/>
          <w:sz w:val="24"/>
          <w:szCs w:val="24"/>
        </w:rPr>
        <w:t xml:space="preserve">Hospitable — </w:t>
      </w:r>
      <w:r>
        <w:rPr>
          <w:rFonts w:ascii="Georgia" w:cs="Georgia" w:eastAsia="Georgia" w:hAnsi="Georgia"/>
          <w:color w:val="333333"/>
          <w:sz w:val="24"/>
          <w:szCs w:val="24"/>
        </w:rPr>
        <w:t xml:space="preserve">someone whose home and life are genuinely open to others.</w:t>
      </w:r>
    </w:p>
    <w:p>
      <w:pPr>
        <w:spacing w:before="120" w:after="120"/>
        <w:ind w:left="480"/>
      </w:pPr>
      <w:r>
        <w:rPr>
          <w:rFonts w:ascii="Georgia" w:cs="Georgia" w:eastAsia="Georgia" w:hAnsi="Georgia"/>
          <w:b/>
          <w:bCs/>
          <w:color w:val="8B6914"/>
          <w:sz w:val="24"/>
          <w:szCs w:val="24"/>
        </w:rPr>
        <w:t xml:space="preserve">A lover of good — </w:t>
      </w:r>
      <w:r>
        <w:rPr>
          <w:rFonts w:ascii="Georgia" w:cs="Georgia" w:eastAsia="Georgia" w:hAnsi="Georgia"/>
          <w:color w:val="333333"/>
          <w:sz w:val="24"/>
          <w:szCs w:val="24"/>
        </w:rPr>
        <w:t xml:space="preserve">someone drawn toward what is right and true and beautiful.</w:t>
      </w:r>
    </w:p>
    <w:p>
      <w:pPr>
        <w:spacing w:before="120" w:after="120"/>
        <w:ind w:left="480"/>
      </w:pPr>
      <w:r>
        <w:rPr>
          <w:rFonts w:ascii="Georgia" w:cs="Georgia" w:eastAsia="Georgia" w:hAnsi="Georgia"/>
          <w:b/>
          <w:bCs/>
          <w:color w:val="8B6914"/>
          <w:sz w:val="24"/>
          <w:szCs w:val="24"/>
        </w:rPr>
        <w:t xml:space="preserve">Self-controlled — </w:t>
      </w:r>
      <w:r>
        <w:rPr>
          <w:rFonts w:ascii="Georgia" w:cs="Georgia" w:eastAsia="Georgia" w:hAnsi="Georgia"/>
          <w:color w:val="333333"/>
          <w:sz w:val="24"/>
          <w:szCs w:val="24"/>
        </w:rPr>
        <w:t xml:space="preserve">someone who governs their own desires and impulses.</w:t>
      </w:r>
    </w:p>
    <w:p>
      <w:pPr>
        <w:spacing w:before="120" w:after="120"/>
        <w:ind w:left="480"/>
      </w:pPr>
      <w:r>
        <w:rPr>
          <w:rFonts w:ascii="Georgia" w:cs="Georgia" w:eastAsia="Georgia" w:hAnsi="Georgia"/>
          <w:b/>
          <w:bCs/>
          <w:color w:val="8B6914"/>
          <w:sz w:val="24"/>
          <w:szCs w:val="24"/>
        </w:rPr>
        <w:t xml:space="preserve">Upright — </w:t>
      </w:r>
      <w:r>
        <w:rPr>
          <w:rFonts w:ascii="Georgia" w:cs="Georgia" w:eastAsia="Georgia" w:hAnsi="Georgia"/>
          <w:color w:val="333333"/>
          <w:sz w:val="24"/>
          <w:szCs w:val="24"/>
        </w:rPr>
        <w:t xml:space="preserve">someone whose dealings with others are fair and straight.</w:t>
      </w:r>
    </w:p>
    <w:p>
      <w:pPr>
        <w:spacing w:before="120" w:after="120"/>
        <w:ind w:left="480"/>
      </w:pPr>
      <w:r>
        <w:rPr>
          <w:rFonts w:ascii="Georgia" w:cs="Georgia" w:eastAsia="Georgia" w:hAnsi="Georgia"/>
          <w:b/>
          <w:bCs/>
          <w:color w:val="8B6914"/>
          <w:sz w:val="24"/>
          <w:szCs w:val="24"/>
        </w:rPr>
        <w:t xml:space="preserve">Holy — </w:t>
      </w:r>
      <w:r>
        <w:rPr>
          <w:rFonts w:ascii="Georgia" w:cs="Georgia" w:eastAsia="Georgia" w:hAnsi="Georgia"/>
          <w:color w:val="333333"/>
          <w:sz w:val="24"/>
          <w:szCs w:val="24"/>
        </w:rPr>
        <w:t xml:space="preserve">someone set apart in their inner life, devoted to God.</w:t>
      </w:r>
    </w:p>
    <w:p>
      <w:pPr>
        <w:spacing w:before="120" w:after="120"/>
        <w:ind w:left="480"/>
      </w:pPr>
      <w:r>
        <w:rPr>
          <w:rFonts w:ascii="Georgia" w:cs="Georgia" w:eastAsia="Georgia" w:hAnsi="Georgia"/>
          <w:b/>
          <w:bCs/>
          <w:color w:val="8B6914"/>
          <w:sz w:val="24"/>
          <w:szCs w:val="24"/>
        </w:rPr>
        <w:t xml:space="preserve">Disciplined — </w:t>
      </w:r>
      <w:r>
        <w:rPr>
          <w:rFonts w:ascii="Georgia" w:cs="Georgia" w:eastAsia="Georgia" w:hAnsi="Georgia"/>
          <w:color w:val="333333"/>
          <w:sz w:val="24"/>
          <w:szCs w:val="24"/>
        </w:rPr>
        <w:t xml:space="preserve">someone who maintains the habits and rhythms that keep them spiritually healthy.</w:t>
      </w:r>
    </w:p>
    <w:p>
      <w:pPr>
        <w:spacing w:before="40" w:after="40"/>
      </w:pPr>
      <w:r>
        <w:t xml:space="preserve"/>
      </w:r>
    </w:p>
    <w:p>
      <w:pPr>
        <w:spacing w:before="80" w:after="120"/>
      </w:pPr>
      <w:r>
        <w:rPr>
          <w:rFonts w:ascii="Georgia" w:cs="Georgia" w:eastAsia="Georgia" w:hAnsi="Georgia"/>
          <w:color w:val="333333"/>
          <w:sz w:val="24"/>
          <w:szCs w:val="24"/>
        </w:rPr>
        <w:t xml:space="preserve">Notice what’s absent. Charisma isn’t here. Neither is theological education or communication skill. Paul’s list is almost entirely about the interior life. Because a person who leads others shapes others by who they are. You cannot give what you do not have.</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4 — STEWARD OF GOD’S HOUSE</w:t>
      </w:r>
    </w:p>
    <w:p>
      <w:pPr>
        <w:spacing w:before="80" w:after="80"/>
      </w:pPr>
      <w:r>
        <w:rPr>
          <w:rFonts w:ascii="Arial" w:cs="Arial" w:eastAsia="Arial" w:hAnsi="Arial"/>
          <w:i/>
          <w:iCs/>
          <w:color w:val="888888"/>
          <w:sz w:val="22"/>
          <w:szCs w:val="22"/>
        </w:rPr>
        <w:t xml:space="preserve">[This word is the key to the whole passage — give it weight]</w:t>
      </w:r>
    </w:p>
    <w:p>
      <w:pPr>
        <w:spacing w:before="40" w:after="40"/>
      </w:pPr>
      <w:r>
        <w:t xml:space="preserve"/>
      </w:r>
    </w:p>
    <w:p>
      <w:pPr>
        <w:spacing w:before="80" w:after="120"/>
      </w:pPr>
      <w:r>
        <w:rPr>
          <w:rFonts w:ascii="Georgia" w:cs="Georgia" w:eastAsia="Georgia" w:hAnsi="Georgia"/>
          <w:color w:val="333333"/>
          <w:sz w:val="24"/>
          <w:szCs w:val="24"/>
        </w:rPr>
        <w:t xml:space="preserve">Verse 7 gives us the word that frames everything else. Paul says:</w:t>
      </w:r>
    </w:p>
    <w:p>
      <w:pPr>
        <w:pBdr>
          <w:left w:val="single" w:color="8B6914" w:sz="8" w:space="12"/>
        </w:pBdr>
        <w:spacing w:before="120" w:after="120"/>
        <w:ind w:left="720" w:right="720"/>
      </w:pPr>
      <w:r>
        <w:rPr>
          <w:rFonts w:ascii="Georgia" w:cs="Georgia" w:eastAsia="Georgia" w:hAnsi="Georgia"/>
          <w:i/>
          <w:iCs/>
          <w:color w:val="4A3A80"/>
          <w:sz w:val="24"/>
          <w:szCs w:val="24"/>
        </w:rPr>
        <w:t xml:space="preserve">As God’s steward, an overseer must be above reproach—not self-absorbed, not quick-tempered, not given to drunkenness, not violent, not greedy for money.</w:t>
      </w:r>
    </w:p>
    <w:p>
      <w:pPr>
        <w:spacing w:before="80" w:after="120"/>
      </w:pPr>
      <w:r>
        <w:rPr>
          <w:rFonts w:ascii="Georgia" w:cs="Georgia" w:eastAsia="Georgia" w:hAnsi="Georgia"/>
          <w:color w:val="333333"/>
          <w:sz w:val="24"/>
          <w:szCs w:val="24"/>
        </w:rPr>
        <w:t xml:space="preserve">God’s steward. The Greek word is oikonomos — the manager of a household. In the ancient world, this was a person entrusted with running another person’s home — handling their resources, overseeing their people, making decisions on their behalf.</w:t>
      </w:r>
    </w:p>
    <w:p>
      <w:pPr>
        <w:spacing w:before="80" w:after="120"/>
      </w:pPr>
      <w:r>
        <w:rPr>
          <w:rFonts w:ascii="Georgia" w:cs="Georgia" w:eastAsia="Georgia" w:hAnsi="Georgia"/>
          <w:color w:val="333333"/>
          <w:sz w:val="24"/>
          <w:szCs w:val="24"/>
        </w:rPr>
        <w:t xml:space="preserve">The key word is entrusted. The steward doesn’t own the house. They manage it on behalf of someone else. And the owner’s reputation is tied to how the steward handles things.</w:t>
      </w:r>
    </w:p>
    <w:p>
      <w:pPr>
        <w:spacing w:before="80" w:after="120"/>
      </w:pPr>
      <w:r>
        <w:rPr>
          <w:rFonts w:ascii="Georgia" w:cs="Georgia" w:eastAsia="Georgia" w:hAnsi="Georgia"/>
          <w:color w:val="333333"/>
          <w:sz w:val="24"/>
          <w:szCs w:val="24"/>
        </w:rPr>
        <w:t xml:space="preserve">This person is not building their own ministry. They are managing God’s household — caring for people who belong to God, with resources that belong to God, toward ends that God has set. When you understand that, the character requirements start to make perfect sense. You don’t give the keys to your house to someone you can’t trust.</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SEGMENT 5 — THE ONE MINISTRY SKILL REQUIRED</w:t>
      </w:r>
    </w:p>
    <w:p>
      <w:pPr>
        <w:spacing w:before="80" w:after="80"/>
      </w:pPr>
      <w:r>
        <w:rPr>
          <w:rFonts w:ascii="Arial" w:cs="Arial" w:eastAsia="Arial" w:hAnsi="Arial"/>
          <w:i/>
          <w:iCs/>
          <w:color w:val="888888"/>
          <w:sz w:val="22"/>
          <w:szCs w:val="22"/>
        </w:rPr>
        <w:t xml:space="preserve">[Land the doctrinal anchor — this is the capstone of the passage]</w:t>
      </w:r>
    </w:p>
    <w:p>
      <w:pPr>
        <w:spacing w:before="40" w:after="40"/>
      </w:pPr>
      <w:r>
        <w:t xml:space="preserve"/>
      </w:r>
    </w:p>
    <w:p>
      <w:pPr>
        <w:spacing w:before="80" w:after="120"/>
      </w:pPr>
      <w:r>
        <w:rPr>
          <w:rFonts w:ascii="Georgia" w:cs="Georgia" w:eastAsia="Georgia" w:hAnsi="Georgia"/>
          <w:color w:val="333333"/>
          <w:sz w:val="24"/>
          <w:szCs w:val="24"/>
        </w:rPr>
        <w:t xml:space="preserve">After everything Paul has said about character, he closes with the one skill he actually requires:</w:t>
      </w:r>
    </w:p>
    <w:p>
      <w:pPr>
        <w:pBdr>
          <w:left w:val="single" w:color="8B6914" w:sz="8" w:space="12"/>
        </w:pBdr>
        <w:spacing w:before="120" w:after="120"/>
        <w:ind w:left="720" w:right="720"/>
      </w:pPr>
      <w:r>
        <w:rPr>
          <w:rFonts w:ascii="Georgia" w:cs="Georgia" w:eastAsia="Georgia" w:hAnsi="Georgia"/>
          <w:i/>
          <w:iCs/>
          <w:color w:val="4A3A80"/>
          <w:sz w:val="24"/>
          <w:szCs w:val="24"/>
        </w:rPr>
        <w:t xml:space="preserve">He must hold firmly to the faithful word as it was taught, so that he can encourage others by sound teaching and refute those who contradict it.</w:t>
      </w:r>
    </w:p>
    <w:p>
      <w:pPr>
        <w:spacing w:before="80" w:after="120"/>
      </w:pPr>
      <w:r>
        <w:rPr>
          <w:rFonts w:ascii="Georgia" w:cs="Georgia" w:eastAsia="Georgia" w:hAnsi="Georgia"/>
          <w:color w:val="333333"/>
          <w:sz w:val="24"/>
          <w:szCs w:val="24"/>
        </w:rPr>
        <w:t xml:space="preserve">Hold firmly to the faithful word. Not hold lightly. Not be broadly familiar with. Hold firmly.</w:t>
      </w:r>
    </w:p>
    <w:p>
      <w:pPr>
        <w:spacing w:before="80" w:after="120"/>
      </w:pPr>
      <w:r>
        <w:rPr>
          <w:rFonts w:ascii="Georgia" w:cs="Georgia" w:eastAsia="Georgia" w:hAnsi="Georgia"/>
          <w:color w:val="333333"/>
          <w:sz w:val="24"/>
          <w:szCs w:val="24"/>
        </w:rPr>
        <w:t xml:space="preserve">The elder’s job, as far as ministry skill goes, comes down to this: know the gospel deeply enough to teach it faithfully and defend it clearly. He has to be able to do two things with the Word — encourage those who are walking in it and correct those who are wandering from it.</w:t>
      </w:r>
    </w:p>
    <w:p>
      <w:pPr>
        <w:spacing w:before="80" w:after="120"/>
      </w:pPr>
      <w:r>
        <w:rPr>
          <w:rFonts w:ascii="Georgia" w:cs="Georgia" w:eastAsia="Georgia" w:hAnsi="Georgia"/>
          <w:color w:val="333333"/>
          <w:sz w:val="24"/>
          <w:szCs w:val="24"/>
        </w:rPr>
        <w:t xml:space="preserve">Character without doctrine produces a nice person who can’t feed anyone. Doctrine without character produces a knowledgeable person no one trusts. Paul requires both.</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DISCUSSION QUESTIONS</w:t>
      </w:r>
    </w:p>
    <w:p>
      <w:pPr>
        <w:spacing w:before="80" w:after="80"/>
      </w:pPr>
      <w:r>
        <w:rPr>
          <w:rFonts w:ascii="Arial" w:cs="Arial" w:eastAsia="Arial" w:hAnsi="Arial"/>
          <w:i/>
          <w:iCs/>
          <w:color w:val="888888"/>
          <w:sz w:val="22"/>
          <w:szCs w:val="22"/>
        </w:rPr>
        <w:t xml:space="preserve">[Invite honest reflection — these questions are personal, not just theoretical]</w:t>
      </w:r>
    </w:p>
    <w:p>
      <w:pPr>
        <w:spacing w:before="40" w:after="40"/>
      </w:pPr>
      <w:r>
        <w:t xml:space="preserve"/>
      </w:r>
    </w:p>
    <w:p>
      <w:pPr>
        <w:spacing w:before="80" w:after="120"/>
      </w:pPr>
      <w:r>
        <w:rPr>
          <w:rFonts w:ascii="Georgia" w:cs="Georgia" w:eastAsia="Georgia" w:hAnsi="Georgia"/>
          <w:color w:val="333333"/>
          <w:sz w:val="24"/>
          <w:szCs w:val="24"/>
        </w:rPr>
        <w:t xml:space="preserve">Three questions worth sitting with this week:</w:t>
      </w:r>
    </w:p>
    <w:p>
      <w:pPr>
        <w:spacing w:before="40" w:after="40"/>
      </w:pPr>
      <w:r>
        <w:t xml:space="preserve"/>
      </w:r>
    </w:p>
    <w:p>
      <w:pPr>
        <w:spacing w:before="160" w:after="120"/>
        <w:ind w:left="360"/>
      </w:pPr>
      <w:r>
        <w:rPr>
          <w:rFonts w:ascii="Georgia" w:cs="Georgia" w:eastAsia="Georgia" w:hAnsi="Georgia"/>
          <w:b/>
          <w:bCs/>
          <w:color w:val="8B6914"/>
          <w:sz w:val="24"/>
          <w:szCs w:val="24"/>
        </w:rPr>
        <w:t xml:space="preserve">1.  </w:t>
      </w:r>
      <w:r>
        <w:rPr>
          <w:rFonts w:ascii="Georgia" w:cs="Georgia" w:eastAsia="Georgia" w:hAnsi="Georgia"/>
          <w:color w:val="333333"/>
          <w:sz w:val="24"/>
          <w:szCs w:val="24"/>
        </w:rPr>
        <w:t xml:space="preserve">Why does God define fitness for leadership by character rather than giftedness or results? What does that say about what God values most in the people who shepherd His church?</w:t>
      </w:r>
    </w:p>
    <w:p>
      <w:pPr>
        <w:spacing w:before="160" w:after="120"/>
        <w:ind w:left="360"/>
      </w:pPr>
      <w:r>
        <w:rPr>
          <w:rFonts w:ascii="Georgia" w:cs="Georgia" w:eastAsia="Georgia" w:hAnsi="Georgia"/>
          <w:b/>
          <w:bCs/>
          <w:color w:val="8B6914"/>
          <w:sz w:val="24"/>
          <w:szCs w:val="24"/>
        </w:rPr>
        <w:t xml:space="preserve">2.  </w:t>
      </w:r>
      <w:r>
        <w:rPr>
          <w:rFonts w:ascii="Georgia" w:cs="Georgia" w:eastAsia="Georgia" w:hAnsi="Georgia"/>
          <w:color w:val="333333"/>
          <w:sz w:val="24"/>
          <w:szCs w:val="24"/>
        </w:rPr>
        <w:t xml:space="preserve">Looking at the qualities in verses 7 and 8 — which one do you personally most need to grow in?</w:t>
      </w:r>
    </w:p>
    <w:p>
      <w:pPr>
        <w:spacing w:before="160" w:after="120"/>
        <w:ind w:left="360"/>
      </w:pPr>
      <w:r>
        <w:rPr>
          <w:rFonts w:ascii="Georgia" w:cs="Georgia" w:eastAsia="Georgia" w:hAnsi="Georgia"/>
          <w:b/>
          <w:bCs/>
          <w:color w:val="8B6914"/>
          <w:sz w:val="24"/>
          <w:szCs w:val="24"/>
        </w:rPr>
        <w:t xml:space="preserve">3.  </w:t>
      </w:r>
      <w:r>
        <w:rPr>
          <w:rFonts w:ascii="Georgia" w:cs="Georgia" w:eastAsia="Georgia" w:hAnsi="Georgia"/>
          <w:color w:val="333333"/>
          <w:sz w:val="24"/>
          <w:szCs w:val="24"/>
        </w:rPr>
        <w:t xml:space="preserve">How does viewing any role you hold — at home, at work, or in the church — as stewardship change how you approach it? What would shift if you really believed you were managing someone else’s household?</w:t>
      </w:r>
    </w:p>
    <w:p>
      <w:pPr>
        <w:pBdr>
          <w:bottom w:val="single" w:color="DDCCAA" w:sz="2" w:space="1"/>
        </w:pBdr>
        <w:spacing w:before="200" w:after="200"/>
      </w:pPr>
      <w:r>
        <w:t xml:space="preserve"/>
      </w:r>
    </w:p>
    <w:p>
      <w:pPr>
        <w:pBdr>
          <w:bottom w:val="single" w:color="CCAA44" w:sz="4" w:space="6"/>
        </w:pBdr>
        <w:spacing w:before="480" w:after="120"/>
      </w:pPr>
      <w:r>
        <w:rPr>
          <w:rFonts w:ascii="Georgia" w:cs="Georgia" w:eastAsia="Georgia" w:hAnsi="Georgia"/>
          <w:b/>
          <w:bCs/>
          <w:color w:val="8B6914"/>
          <w:sz w:val="36"/>
          <w:szCs w:val="36"/>
        </w:rPr>
        <w:t xml:space="preserve">✦  CLOSING</w:t>
      </w:r>
    </w:p>
    <w:p>
      <w:pPr>
        <w:spacing w:before="80" w:after="80"/>
      </w:pPr>
      <w:r>
        <w:rPr>
          <w:rFonts w:ascii="Arial" w:cs="Arial" w:eastAsia="Arial" w:hAnsi="Arial"/>
          <w:i/>
          <w:iCs/>
          <w:color w:val="888888"/>
          <w:sz w:val="22"/>
          <w:szCs w:val="22"/>
        </w:rPr>
        <w:t xml:space="preserve">[Grounded and direct — send them away with something to carry]</w:t>
      </w:r>
    </w:p>
    <w:p>
      <w:pPr>
        <w:spacing w:before="40" w:after="40"/>
      </w:pPr>
      <w:r>
        <w:t xml:space="preserve"/>
      </w:r>
    </w:p>
    <w:p>
      <w:pPr>
        <w:spacing w:before="80" w:after="120"/>
      </w:pPr>
      <w:r>
        <w:rPr>
          <w:rFonts w:ascii="Georgia" w:cs="Georgia" w:eastAsia="Georgia" w:hAnsi="Georgia"/>
          <w:color w:val="333333"/>
          <w:sz w:val="24"/>
          <w:szCs w:val="24"/>
        </w:rPr>
        <w:t xml:space="preserve">The church is God’s household. Its leaders serve at His direction, with His resources, toward His ends. Character is not the entry point for leadership — it is the definition of it.</w:t>
      </w:r>
    </w:p>
    <w:p>
      <w:pPr>
        <w:pBdr>
          <w:top w:val="single" w:color="DDCCAA" w:sz="2" w:space="6"/>
          <w:bottom w:val="single" w:color="DDCCAA" w:sz="2" w:space="6"/>
        </w:pBdr>
        <w:spacing w:before="200" w:after="200"/>
        <w:jc w:val="center"/>
      </w:pPr>
      <w:r>
        <w:rPr>
          <w:rFonts w:ascii="Georgia" w:cs="Georgia" w:eastAsia="Georgia" w:hAnsi="Georgia"/>
          <w:b/>
          <w:bCs/>
          <w:i/>
          <w:iCs/>
          <w:color w:val="8B6914"/>
          <w:sz w:val="26"/>
          <w:szCs w:val="26"/>
        </w:rPr>
        <w:t xml:space="preserve">Where in your own life are you managing something that ultimately belongs to God?</w:t>
      </w:r>
    </w:p>
    <w:p>
      <w:pPr>
        <w:spacing w:before="80" w:after="120"/>
      </w:pPr>
      <w:r>
        <w:rPr>
          <w:rFonts w:ascii="Georgia" w:cs="Georgia" w:eastAsia="Georgia" w:hAnsi="Georgia"/>
          <w:color w:val="333333"/>
          <w:sz w:val="24"/>
          <w:szCs w:val="24"/>
        </w:rPr>
        <w:t xml:space="preserve">Whatever role you hold — parent, employer, teacher, friend — you are a steward. The question is whether you’re managing it as if it belongs to you, or as if it belongs to Him.</w:t>
      </w:r>
    </w:p>
    <w:p>
      <w:pPr>
        <w:spacing w:before="40" w:after="40"/>
      </w:pPr>
      <w:r>
        <w:t xml:space="preserve"/>
      </w:r>
    </w:p>
    <w:p>
      <w:pPr>
        <w:spacing w:before="80" w:after="120"/>
      </w:pPr>
      <w:r>
        <w:rPr>
          <w:rFonts w:ascii="Georgia" w:cs="Georgia" w:eastAsia="Georgia" w:hAnsi="Georgia"/>
          <w:color w:val="333333"/>
          <w:sz w:val="24"/>
          <w:szCs w:val="24"/>
        </w:rPr>
        <w:t xml:space="preserve">Next episode, we move into the harder part of chapter 1 — Paul’s sharp warning about false teachers already at work in Crete. The tone shifts, and the stakes get real.</w:t>
      </w:r>
    </w:p>
    <w:p>
      <w:pPr>
        <w:spacing w:before="40" w:after="40"/>
      </w:pPr>
      <w:r>
        <w:t xml:space="preserve"/>
      </w:r>
    </w:p>
    <w:p>
      <w:pPr>
        <w:spacing w:before="240" w:after="120"/>
        <w:jc w:val="center"/>
      </w:pPr>
      <w:r>
        <w:rPr>
          <w:rFonts w:ascii="Georgia" w:cs="Georgia" w:eastAsia="Georgia" w:hAnsi="Georgia"/>
          <w:b/>
          <w:bCs/>
          <w:i/>
          <w:iCs/>
          <w:color w:val="8B6914"/>
          <w:sz w:val="24"/>
          <w:szCs w:val="24"/>
        </w:rPr>
        <w:t xml:space="preserve">I’m Nate, and this is Verse by Verse with Nate: A Journey Through Scripture.</w:t>
      </w:r>
    </w:p>
    <w:p>
      <w:pPr>
        <w:spacing w:before="0" w:after="320"/>
        <w:jc w:val="center"/>
      </w:pPr>
      <w:r>
        <w:rPr>
          <w:rFonts w:ascii="Georgia" w:cs="Georgia" w:eastAsia="Georgia" w:hAnsi="Georgia"/>
          <w:i/>
          <w:iCs/>
          <w:color w:val="555555"/>
          <w:sz w:val="24"/>
          <w:szCs w:val="24"/>
        </w:rPr>
        <w:t xml:space="preserve">Until next time — keep going.</w:t>
      </w:r>
    </w:p>
    <w:p>
      <w:pPr>
        <w:spacing w:before="200" w:after="0"/>
        <w:jc w:val="center"/>
      </w:pPr>
      <w:r>
        <w:rPr>
          <w:rFonts w:ascii="Arial" w:cs="Arial" w:eastAsia="Arial" w:hAnsi="Arial"/>
          <w:i/>
          <w:iCs/>
          <w:color w:val="AAAAAA"/>
          <w:sz w:val="20"/>
          <w:szCs w:val="20"/>
        </w:rPr>
        <w:t xml:space="preserve">— End of Episode 4 —</w:t>
      </w:r>
    </w:p>
    <w:sectPr>
      <w:footerReference w:type="default" r:id="rId6"/>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DCCAA" w:sz="2" w:space="6"/>
      </w:pBdr>
      <w:jc w:val="center"/>
    </w:pPr>
    <w:r>
      <w:rPr>
        <w:rFonts w:ascii="Arial" w:cs="Arial" w:eastAsia="Arial" w:hAnsi="Arial"/>
        <w:color w:val="999999"/>
        <w:sz w:val="18"/>
        <w:szCs w:val="18"/>
      </w:rPr>
      <w:t xml:space="preserve">Verse by Verse with Nate  •  Episode 4  •  </w:t>
    </w:r>
    <w:r>
      <w:rPr>
        <w:rFonts w:ascii="Arial" w:cs="Arial" w:eastAsia="Arial" w:hAnsi="Arial"/>
        <w:i/>
        <w:iCs/>
        <w:color w:val="999999"/>
        <w:sz w:val="18"/>
        <w:szCs w:val="18"/>
      </w:rPr>
      <w:t xml:space="preserve">What Does a Faithful Leader Look Like?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333333"/>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oter" Target="footer1.xml"/><Relationship Id="rId7"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2026-03-22T19:29:07.985Z</dcterms:created>
  <dcterms:modified xsi:type="dcterms:W3CDTF">2026-03-22T19:29:07.985Z</dcterms:modified>
</cp:coreProperties>
</file>

<file path=docProps/custom.xml><?xml version="1.0" encoding="utf-8"?>
<Properties xmlns="http://schemas.openxmlformats.org/officeDocument/2006/custom-properties" xmlns:vt="http://schemas.openxmlformats.org/officeDocument/2006/docPropsVTypes"/>
</file>